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263F60E" w:rsidR="00D22621" w:rsidRPr="003F759D" w:rsidRDefault="00D22621" w:rsidP="00D22621">
      <w:pPr>
        <w:pStyle w:val="MediumGrid21"/>
        <w:jc w:val="left"/>
        <w:rPr>
          <w:rFonts w:ascii="AGA Arabesque" w:hAnsi="AGA Arabesque" w:cs="Aharoni"/>
          <w:b/>
          <w:bCs/>
          <w:sz w:val="32"/>
          <w:rtl/>
          <w:lang w:bidi="ar-IQ"/>
        </w:rPr>
      </w:pPr>
      <w:r w:rsidRPr="00944B35">
        <w:rPr>
          <w:rFonts w:ascii="Times New Roman" w:hAnsi="Times New Roman" w:cs="Times New Roman" w:hint="cs"/>
          <w:b/>
          <w:sz w:val="28"/>
          <w:szCs w:val="28"/>
        </w:rPr>
        <w:t>Accreditation Department</w:t>
      </w:r>
    </w:p>
    <w:p w14:paraId="1A54635C" w14:textId="7572D47E" w:rsidR="00D22621" w:rsidRDefault="00D22621" w:rsidP="00D22621">
      <w:pPr>
        <w:rPr>
          <w:rtl/>
          <w:lang w:bidi="ar-IQ"/>
        </w:rPr>
      </w:pPr>
    </w:p>
    <w:p w14:paraId="32747E64" w14:textId="77777777" w:rsidR="00D22621" w:rsidRDefault="00D22621" w:rsidP="00D22621">
      <w:pPr>
        <w:tabs>
          <w:tab w:val="left" w:pos="4563"/>
        </w:tabs>
        <w:rPr>
          <w:rFonts w:ascii="Simplified Arabic" w:hAnsi="Simplified Arabic" w:cs="Simplified Arabic"/>
          <w:b/>
          <w:bCs/>
          <w:sz w:val="52"/>
          <w:szCs w:val="52"/>
          <w:rtl/>
          <w:lang w:bidi="ar-IQ"/>
        </w:rPr>
      </w:pPr>
    </w:p>
    <w:p w14:paraId="3A217E1F" w14:textId="75560605"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CC4B17" w:rsidRPr="00BE4995" w:rsidRDefault="00CC4B17" w:rsidP="00D22621">
                            <w:pPr>
                              <w:jc w:val="center"/>
                              <w:rPr>
                                <w:b/>
                                <w:bCs/>
                                <w:sz w:val="72"/>
                                <w:szCs w:val="72"/>
                                <w:rtl/>
                                <w:lang w:bidi="ar-IQ"/>
                              </w:rPr>
                            </w:pPr>
                            <w:r w:rsidRPr="00BE4995">
                              <w:rPr>
                                <w:b/>
                                <w:sz w:val="72"/>
                                <w:szCs w:val="72"/>
                              </w:rPr>
                              <w:t>Academic Program and Course Description Guide</w:t>
                            </w:r>
                          </w:p>
                          <w:p w14:paraId="5F973930" w14:textId="77777777" w:rsidR="00CC4B17" w:rsidRDefault="00CC4B17">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CC4B17" w:rsidRPr="00BE4995" w:rsidRDefault="00CC4B17" w:rsidP="00D22621">
                      <w:pPr>
                        <w:jc w:val="center"/>
                        <w:rPr>
                          <w:b/>
                          <w:bCs/>
                          <w:sz w:val="72"/>
                          <w:szCs w:val="72"/>
                          <w:rtl/>
                          <w:lang w:bidi="ar-IQ"/>
                        </w:rPr>
                      </w:pPr>
                      <w:r w:rsidRPr="00BE4995">
                        <w:rPr>
                          <w:b/>
                          <w:sz w:val="72"/>
                          <w:szCs w:val="72"/>
                        </w:rPr>
                        <w:t>Academic Program and Course Description Guide</w:t>
                      </w:r>
                    </w:p>
                    <w:p w14:paraId="5F973930" w14:textId="77777777" w:rsidR="00CC4B17" w:rsidRDefault="00CC4B17">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31F04327" w14:textId="77777777" w:rsidR="00D22621" w:rsidRPr="00D268D6" w:rsidRDefault="00D22621" w:rsidP="00D22621">
      <w:pPr>
        <w:rPr>
          <w:rFonts w:ascii="Simplified Arabic" w:hAnsi="Simplified Arabic" w:cs="Simplified Arabic"/>
          <w:sz w:val="72"/>
          <w:szCs w:val="72"/>
          <w:rtl/>
          <w:lang w:bidi="ar-IQ"/>
        </w:rPr>
      </w:pPr>
    </w:p>
    <w:p w14:paraId="694D0B7A" w14:textId="77777777" w:rsidR="00D22621" w:rsidRDefault="00D22621" w:rsidP="00D22621">
      <w:pPr>
        <w:rPr>
          <w:rFonts w:ascii="Simplified Arabic" w:hAnsi="Simplified Arabic" w:cs="Simplified Arabic"/>
          <w:sz w:val="72"/>
          <w:szCs w:val="72"/>
          <w:rtl/>
          <w:lang w:bidi="ar-IQ"/>
        </w:rPr>
      </w:pPr>
    </w:p>
    <w:p w14:paraId="4BBE3F21" w14:textId="77777777"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2B0E2830" w14:textId="6371B7CE" w:rsidR="00A53B00" w:rsidRPr="001F090E" w:rsidRDefault="00636CB9" w:rsidP="001F090E">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w:t>
      </w:r>
      <w:r w:rsidR="001F090E">
        <w:rPr>
          <w:rFonts w:ascii="Simplified Arabic" w:hAnsi="Simplified Arabic" w:cs="Simplified Arabic" w:hint="cs"/>
          <w:sz w:val="32"/>
          <w:szCs w:val="32"/>
        </w:rPr>
        <w:t>ning of the educational process</w:t>
      </w:r>
    </w:p>
    <w:p w14:paraId="59287A83" w14:textId="77777777" w:rsidR="00897803" w:rsidRDefault="00897803" w:rsidP="00897803">
      <w:pPr>
        <w:shd w:val="clear" w:color="auto" w:fill="FFFFFF"/>
        <w:rPr>
          <w:rFonts w:ascii="Traditional Arabic" w:hAnsi="Traditional Arabic"/>
          <w:b/>
          <w:bCs/>
          <w:sz w:val="32"/>
          <w:szCs w:val="32"/>
        </w:rPr>
      </w:pPr>
    </w:p>
    <w:p w14:paraId="00F0D736" w14:textId="77777777" w:rsidR="003A68C9" w:rsidRDefault="003A68C9" w:rsidP="00897803">
      <w:pPr>
        <w:shd w:val="clear" w:color="auto" w:fill="FFFFFF"/>
        <w:rPr>
          <w:rFonts w:ascii="Traditional Arabic" w:hAnsi="Traditional Arabic"/>
          <w:b/>
          <w:bCs/>
          <w:sz w:val="32"/>
          <w:szCs w:val="32"/>
          <w:rtl/>
        </w:rPr>
      </w:pPr>
    </w:p>
    <w:p w14:paraId="327CE5B8" w14:textId="77777777" w:rsidR="00A53B00" w:rsidRDefault="00897803" w:rsidP="00A53B00">
      <w:pPr>
        <w:shd w:val="clear" w:color="auto" w:fill="FFFFFF"/>
        <w:ind w:left="-625"/>
        <w:rPr>
          <w:rFonts w:cs="Times New Roman"/>
          <w:b/>
          <w:bCs/>
          <w:sz w:val="32"/>
          <w:szCs w:val="32"/>
          <w:rtl/>
        </w:rPr>
      </w:pPr>
      <w:r>
        <w:rPr>
          <w:rFonts w:cs="Times New Roman" w:hint="cs"/>
          <w:b/>
          <w:bCs/>
          <w:sz w:val="32"/>
          <w:szCs w:val="32"/>
        </w:rPr>
        <w:t xml:space="preserve">          Concepts and terminology: </w:t>
      </w:r>
    </w:p>
    <w:p w14:paraId="7C859909" w14:textId="77777777" w:rsidR="00A53B00" w:rsidRDefault="00A53B00" w:rsidP="00A53B00">
      <w:pPr>
        <w:shd w:val="clear" w:color="auto" w:fill="FFFFFF"/>
        <w:ind w:left="-625"/>
        <w:rPr>
          <w:rFonts w:cs="Times New Roman"/>
          <w:b/>
          <w:bCs/>
          <w:sz w:val="32"/>
          <w:szCs w:val="32"/>
          <w:rtl/>
        </w:rPr>
      </w:pPr>
    </w:p>
    <w:p w14:paraId="2C4CE7C4" w14:textId="24BCEB4B" w:rsidR="00A53B00" w:rsidRDefault="00A53B00" w:rsidP="001A4F55">
      <w:pPr>
        <w:shd w:val="clear" w:color="auto" w:fill="FFFFFF"/>
        <w:ind w:left="90" w:hanging="715"/>
        <w:jc w:val="both"/>
        <w:rPr>
          <w:rFonts w:ascii="Simplified Arabic" w:eastAsia="Calibri" w:hAnsi="Simplified Arabic" w:cs="Simplified Arabic"/>
          <w:sz w:val="28"/>
          <w:szCs w:val="28"/>
          <w:rtl/>
          <w:lang w:bidi="ar-IQ"/>
        </w:rPr>
      </w:pPr>
      <w:r>
        <w:rPr>
          <w:rFonts w:ascii="Calibri" w:eastAsia="Calibri" w:hAnsi="Calibri" w:hint="cs"/>
          <w:b/>
          <w:sz w:val="28"/>
          <w:szCs w:val="28"/>
        </w:rPr>
        <w:t xml:space="preserve">           </w:t>
      </w:r>
      <w:r w:rsidR="00FB1AB4" w:rsidRPr="00FB1AB4">
        <w:rPr>
          <w:rFonts w:ascii="Simplified Arabic" w:eastAsia="Calibri" w:hAnsi="Simplified Arabic" w:cs="Simplified Arabic" w:hint="cs"/>
          <w:b/>
          <w:sz w:val="28"/>
          <w:szCs w:val="28"/>
          <w:u w:val="single"/>
        </w:rPr>
        <w:t xml:space="preserve"> </w:t>
      </w:r>
      <w:r w:rsidRPr="00FB1AB4">
        <w:rPr>
          <w:rFonts w:ascii="Simplified Arabic" w:eastAsia="Calibri" w:hAnsi="Simplified Arabic" w:cs="Simplified Arabic"/>
          <w:b/>
          <w:sz w:val="28"/>
          <w:szCs w:val="28"/>
          <w:u w:val="single"/>
        </w:rPr>
        <w:t xml:space="preserve">Academic </w:t>
      </w:r>
      <w:r w:rsidRPr="00FB1AB4">
        <w:rPr>
          <w:rFonts w:ascii="Simplified Arabic" w:eastAsia="Calibri" w:hAnsi="Simplified Arabic" w:cs="Simplified Arabic" w:hint="cs"/>
          <w:b/>
          <w:sz w:val="28"/>
          <w:szCs w:val="28"/>
          <w:u w:val="single"/>
        </w:rPr>
        <w:t>Program Description</w:t>
      </w:r>
      <w:r w:rsidRPr="00FB1AB4">
        <w:rPr>
          <w:rFonts w:ascii="Simplified Arabic" w:eastAsia="Calibri" w:hAnsi="Simplified Arabic" w:cs="Simplified Arabic" w:hint="cs"/>
          <w:sz w:val="28"/>
          <w:szCs w:val="28"/>
          <w:u w:val="single"/>
        </w:rPr>
        <w:t>:</w:t>
      </w:r>
      <w:r w:rsidRPr="006A0624">
        <w:rPr>
          <w:rFonts w:ascii="Simplified Arabic" w:eastAsia="Calibri" w:hAnsi="Simplified Arabic" w:cs="Simplified Arabic" w:hint="cs"/>
          <w:sz w:val="28"/>
          <w:szCs w:val="28"/>
        </w:rPr>
        <w:t xml:space="preserve"> The </w:t>
      </w:r>
      <w:r w:rsidR="00D61E60" w:rsidRPr="0003472C">
        <w:rPr>
          <w:rFonts w:ascii="Simplified Arabic" w:eastAsia="Calibri" w:hAnsi="Simplified Arabic" w:cs="Simplified Arabic"/>
          <w:sz w:val="28"/>
          <w:szCs w:val="28"/>
        </w:rPr>
        <w:t xml:space="preserve">academic program </w:t>
      </w:r>
      <w:r w:rsidRPr="006A0624">
        <w:rPr>
          <w:rFonts w:ascii="Simplified Arabic" w:eastAsia="Calibri" w:hAnsi="Simplified Arabic" w:cs="Simplified Arabic" w:hint="cs"/>
          <w:sz w:val="28"/>
          <w:szCs w:val="28"/>
        </w:rPr>
        <w:t xml:space="preserve">description </w:t>
      </w:r>
      <w:r w:rsidRPr="0003472C">
        <w:rPr>
          <w:rFonts w:ascii="Simplified Arabic" w:eastAsia="Calibri" w:hAnsi="Simplified Arabic" w:cs="Simplified Arabic"/>
          <w:sz w:val="28"/>
          <w:szCs w:val="28"/>
        </w:rPr>
        <w:t>provides a brief summary of its vision, mission and objectives, including an accurate description of the targeted learning outcomes according to specific learning strategies</w:t>
      </w:r>
      <w:r w:rsidR="00FB1AB4">
        <w:rPr>
          <w:rFonts w:ascii="Simplified Arabic" w:eastAsia="Calibri" w:hAnsi="Simplified Arabic" w:cs="Simplified Arabic" w:hint="cs"/>
          <w:sz w:val="28"/>
          <w:szCs w:val="28"/>
        </w:rPr>
        <w:t xml:space="preserve">. </w:t>
      </w:r>
    </w:p>
    <w:p w14:paraId="1D64253E" w14:textId="29B16DFC" w:rsidR="00FB1AB4" w:rsidRDefault="00FB1AB4" w:rsidP="00FB1AB4">
      <w:pPr>
        <w:shd w:val="clear" w:color="auto" w:fill="FFFFFF"/>
        <w:ind w:left="90"/>
        <w:jc w:val="both"/>
        <w:rPr>
          <w:rFonts w:ascii="Simplified Arabic" w:eastAsia="Calibri" w:hAnsi="Simplified Arabic" w:cs="Simplified Arabic"/>
          <w:color w:val="000000"/>
          <w:sz w:val="28"/>
          <w:szCs w:val="28"/>
          <w:rtl/>
          <w:lang w:bidi="ar-IQ"/>
        </w:rPr>
      </w:pPr>
      <w:r w:rsidRPr="00FB1AB4">
        <w:rPr>
          <w:rFonts w:ascii="Simplified Arabic" w:hAnsi="Simplified Arabic" w:cs="Simplified Arabic"/>
          <w:b/>
          <w:sz w:val="28"/>
          <w:szCs w:val="28"/>
          <w:u w:val="single"/>
        </w:rPr>
        <w:t xml:space="preserve">Course </w:t>
      </w:r>
      <w:r w:rsidRPr="00FB1AB4">
        <w:rPr>
          <w:rFonts w:ascii="Simplified Arabic" w:hAnsi="Simplified Arabic" w:cs="Simplified Arabic" w:hint="cs"/>
          <w:b/>
          <w:sz w:val="28"/>
          <w:szCs w:val="28"/>
          <w:u w:val="single"/>
        </w:rPr>
        <w:t>Description</w:t>
      </w:r>
      <w:r w:rsidRPr="003A5807">
        <w:rPr>
          <w:rFonts w:ascii="Simplified Arabic" w:eastAsia="Calibri" w:hAnsi="Simplified Arabic" w:cs="Simplified Arabic" w:hint="cs"/>
          <w:color w:val="000000"/>
          <w:sz w:val="28"/>
          <w:szCs w:val="28"/>
          <w:u w:val="single"/>
        </w:rPr>
        <w:t>:</w:t>
      </w:r>
      <w:r>
        <w:rPr>
          <w:rFonts w:ascii="Simplified Arabic" w:eastAsia="Calibri" w:hAnsi="Simplified Arabic" w:cs="Simplified Arabic"/>
          <w:color w:val="000000"/>
          <w:sz w:val="28"/>
          <w:szCs w:val="28"/>
        </w:rPr>
        <w:t xml:space="preserve"> Provides a brief summary of the most important characteristics of the course and the learning outcomes expected of the student</w:t>
      </w:r>
      <w:r w:rsidR="00485C21">
        <w:rPr>
          <w:rFonts w:ascii="Simplified Arabic" w:eastAsia="Calibri" w:hAnsi="Simplified Arabic" w:cs="Simplified Arabic"/>
          <w:color w:val="000000"/>
          <w:sz w:val="28"/>
          <w:szCs w:val="28"/>
        </w:rPr>
        <w:t>s</w:t>
      </w:r>
      <w:r>
        <w:rPr>
          <w:rFonts w:ascii="Simplified Arabic" w:eastAsia="Calibri" w:hAnsi="Simplified Arabic" w:cs="Simplified Arabic"/>
          <w:color w:val="000000"/>
          <w:sz w:val="28"/>
          <w:szCs w:val="28"/>
        </w:rPr>
        <w:t xml:space="preserve"> to achieve, proving whether </w:t>
      </w:r>
      <w:r w:rsidR="00485C21">
        <w:rPr>
          <w:rFonts w:ascii="Simplified Arabic" w:eastAsia="Calibri" w:hAnsi="Simplified Arabic" w:cs="Simplified Arabic"/>
          <w:color w:val="000000"/>
          <w:sz w:val="28"/>
          <w:szCs w:val="28"/>
        </w:rPr>
        <w:t>they</w:t>
      </w:r>
      <w:r>
        <w:rPr>
          <w:rFonts w:ascii="Simplified Arabic" w:eastAsia="Calibri" w:hAnsi="Simplified Arabic" w:cs="Simplified Arabic"/>
          <w:color w:val="000000"/>
          <w:sz w:val="28"/>
          <w:szCs w:val="28"/>
        </w:rPr>
        <w:t xml:space="preserve"> </w:t>
      </w:r>
      <w:r w:rsidR="00485C21">
        <w:rPr>
          <w:rFonts w:ascii="Simplified Arabic" w:eastAsia="Calibri" w:hAnsi="Simplified Arabic" w:cs="Simplified Arabic"/>
          <w:color w:val="000000"/>
          <w:sz w:val="28"/>
          <w:szCs w:val="28"/>
        </w:rPr>
        <w:t>have</w:t>
      </w:r>
      <w:r>
        <w:rPr>
          <w:rFonts w:ascii="Simplified Arabic" w:eastAsia="Calibri" w:hAnsi="Simplified Arabic" w:cs="Simplified Arabic"/>
          <w:color w:val="000000"/>
          <w:sz w:val="28"/>
          <w:szCs w:val="28"/>
        </w:rPr>
        <w:t xml:space="preserve"> made the most of the available learning opportunities. </w:t>
      </w:r>
      <w:r>
        <w:rPr>
          <w:rFonts w:ascii="Simplified Arabic" w:eastAsia="Calibri" w:hAnsi="Simplified Arabic" w:cs="Simplified Arabic" w:hint="cs"/>
          <w:color w:val="000000"/>
          <w:sz w:val="28"/>
          <w:szCs w:val="28"/>
        </w:rPr>
        <w:t xml:space="preserve">It is derived from the </w:t>
      </w:r>
      <w:r w:rsidRPr="004E1A82">
        <w:rPr>
          <w:rFonts w:ascii="Simplified Arabic" w:eastAsia="Calibri" w:hAnsi="Simplified Arabic" w:cs="Simplified Arabic"/>
          <w:color w:val="000000"/>
          <w:sz w:val="28"/>
          <w:szCs w:val="28"/>
        </w:rPr>
        <w:t>program</w:t>
      </w:r>
      <w:r w:rsidR="006A0624">
        <w:rPr>
          <w:rFonts w:ascii="Simplified Arabic" w:eastAsia="Calibri" w:hAnsi="Simplified Arabic" w:cs="Simplified Arabic"/>
          <w:color w:val="000000"/>
          <w:sz w:val="28"/>
          <w:szCs w:val="28"/>
        </w:rPr>
        <w:t xml:space="preserve"> description</w:t>
      </w:r>
      <w:r w:rsidRPr="004E1A82">
        <w:rPr>
          <w:rFonts w:ascii="Simplified Arabic" w:eastAsia="Calibri" w:hAnsi="Simplified Arabic" w:cs="Simplified Arabic"/>
          <w:color w:val="000000"/>
          <w:sz w:val="28"/>
          <w:szCs w:val="28"/>
        </w:rPr>
        <w:t>.</w:t>
      </w:r>
    </w:p>
    <w:p w14:paraId="25F5899A" w14:textId="635C9C5A" w:rsidR="00C958F4" w:rsidRPr="00C958F4" w:rsidRDefault="00C958F4" w:rsidP="00C958F4">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Vision:</w:t>
      </w:r>
      <w:r w:rsidRPr="006A0624">
        <w:rPr>
          <w:rFonts w:ascii="Simplified Arabic" w:eastAsia="Calibri" w:hAnsi="Simplified Arabic" w:cs="Simplified Arabic" w:hint="cs"/>
          <w:bCs/>
          <w:sz w:val="28"/>
          <w:szCs w:val="28"/>
        </w:rPr>
        <w:t xml:space="preserve"> </w:t>
      </w:r>
      <w:r w:rsidR="006A0624" w:rsidRPr="006A0624">
        <w:rPr>
          <w:rFonts w:ascii="Simplified Arabic" w:eastAsia="Calibri" w:hAnsi="Simplified Arabic" w:cs="Simplified Arabic"/>
          <w:bCs/>
          <w:sz w:val="28"/>
          <w:szCs w:val="28"/>
        </w:rPr>
        <w:t xml:space="preserve">An </w:t>
      </w:r>
      <w:r w:rsidR="006A0624">
        <w:rPr>
          <w:rFonts w:ascii="Simplified Arabic" w:eastAsia="Calibri" w:hAnsi="Simplified Arabic" w:cs="Simplified Arabic"/>
          <w:sz w:val="28"/>
          <w:szCs w:val="28"/>
        </w:rPr>
        <w:t>ambitious</w:t>
      </w:r>
      <w:r>
        <w:rPr>
          <w:rFonts w:ascii="Simplified Arabic" w:eastAsia="Calibri" w:hAnsi="Simplified Arabic" w:cs="Simplified Arabic" w:hint="cs"/>
          <w:sz w:val="28"/>
          <w:szCs w:val="28"/>
        </w:rPr>
        <w:t xml:space="preserve"> picture for the future of the academic program to be sophisticated, inspiring, stimulating, realistic and applicable. </w:t>
      </w:r>
    </w:p>
    <w:p w14:paraId="57AC96C3" w14:textId="77777777" w:rsidR="00A53B00" w:rsidRDefault="00A53B00" w:rsidP="00A53B00">
      <w:pPr>
        <w:shd w:val="clear" w:color="auto" w:fill="FFFFFF"/>
        <w:ind w:left="90"/>
        <w:jc w:val="both"/>
        <w:rPr>
          <w:rFonts w:ascii="Simplified Arabic" w:eastAsia="Calibri" w:hAnsi="Simplified Arabic" w:cs="Simplified Arabic"/>
          <w:sz w:val="28"/>
          <w:szCs w:val="28"/>
          <w:rtl/>
          <w:lang w:bidi="ar-IQ"/>
        </w:rPr>
      </w:pPr>
      <w:r w:rsidRPr="00EC07C2">
        <w:rPr>
          <w:rFonts w:ascii="Simplified Arabic" w:eastAsia="Calibri" w:hAnsi="Simplified Arabic" w:cs="Simplified Arabic" w:hint="cs"/>
          <w:b/>
          <w:sz w:val="28"/>
          <w:szCs w:val="28"/>
          <w:u w:val="single"/>
        </w:rPr>
        <w:t>Program Mission:</w:t>
      </w:r>
      <w:r w:rsidRPr="006A0624">
        <w:rPr>
          <w:rFonts w:ascii="Simplified Arabic" w:eastAsia="Calibri" w:hAnsi="Simplified Arabic" w:cs="Simplified Arabic" w:hint="cs"/>
          <w:bCs/>
          <w:sz w:val="28"/>
          <w:szCs w:val="28"/>
        </w:rPr>
        <w:t xml:space="preserve"> </w:t>
      </w:r>
      <w:r w:rsidR="00C958F4">
        <w:rPr>
          <w:rFonts w:ascii="Simplified Arabic" w:eastAsia="Calibri" w:hAnsi="Simplified Arabic" w:cs="Simplified Arabic" w:hint="cs"/>
          <w:sz w:val="28"/>
          <w:szCs w:val="28"/>
        </w:rPr>
        <w:t>Briefly outlines the objectives and activities necessary to achieve them and defines the program's development paths and directions.</w:t>
      </w:r>
    </w:p>
    <w:p w14:paraId="13208B10" w14:textId="77777777" w:rsidR="00A53B00" w:rsidRDefault="00A53B00" w:rsidP="005A7CB7">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Objectives:</w:t>
      </w:r>
      <w:r w:rsidRPr="005A48EF">
        <w:rPr>
          <w:rFonts w:ascii="Simplified Arabic" w:eastAsia="Calibri" w:hAnsi="Simplified Arabic" w:cs="Simplified Arabic" w:hint="cs"/>
          <w:bCs/>
          <w:sz w:val="28"/>
          <w:szCs w:val="28"/>
        </w:rPr>
        <w:t xml:space="preserve"> </w:t>
      </w:r>
      <w:r w:rsidR="00C20426">
        <w:rPr>
          <w:rFonts w:ascii="Simplified Arabic" w:eastAsia="Calibri" w:hAnsi="Simplified Arabic" w:cs="Simplified Arabic" w:hint="cs"/>
          <w:sz w:val="28"/>
          <w:szCs w:val="28"/>
        </w:rPr>
        <w:t>They are statements that describe what the academic program intends to achieve within a specific period of time and are measurable and observable.</w:t>
      </w:r>
    </w:p>
    <w:p w14:paraId="62839E95" w14:textId="44EBB5E3" w:rsidR="00A53B00" w:rsidRDefault="00A53B00" w:rsidP="00D62D20">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Curriculum Structure:</w:t>
      </w:r>
      <w:r w:rsidRPr="005A48EF">
        <w:rPr>
          <w:rFonts w:ascii="Simplified Arabic" w:eastAsia="Calibri" w:hAnsi="Simplified Arabic" w:cs="Simplified Arabic" w:hint="cs"/>
          <w:bCs/>
          <w:sz w:val="28"/>
          <w:szCs w:val="28"/>
        </w:rPr>
        <w:t xml:space="preserve"> </w:t>
      </w:r>
      <w:r w:rsidR="00514BD1">
        <w:rPr>
          <w:rFonts w:ascii="Simplified Arabic" w:eastAsia="Calibri" w:hAnsi="Simplified Arabic" w:cs="Simplified Arabic" w:hint="cs"/>
          <w:sz w:val="28"/>
          <w:szCs w:val="28"/>
        </w:rPr>
        <w:t>All courses / subjects included in the academic program according to the approved learning system (</w:t>
      </w:r>
      <w:r w:rsidR="005A48EF">
        <w:rPr>
          <w:rFonts w:ascii="Simplified Arabic" w:eastAsia="Calibri" w:hAnsi="Simplified Arabic" w:cs="Simplified Arabic"/>
          <w:sz w:val="28"/>
          <w:szCs w:val="28"/>
        </w:rPr>
        <w:t>quarterly</w:t>
      </w:r>
      <w:r w:rsidR="00514BD1">
        <w:rPr>
          <w:rFonts w:ascii="Simplified Arabic" w:eastAsia="Calibri" w:hAnsi="Simplified Arabic" w:cs="Simplified Arabic" w:hint="cs"/>
          <w:sz w:val="28"/>
          <w:szCs w:val="28"/>
        </w:rPr>
        <w:t xml:space="preserve">, </w:t>
      </w:r>
      <w:r w:rsidR="005A48EF">
        <w:rPr>
          <w:rFonts w:ascii="Simplified Arabic" w:eastAsia="Calibri" w:hAnsi="Simplified Arabic" w:cs="Simplified Arabic"/>
          <w:sz w:val="28"/>
          <w:szCs w:val="28"/>
        </w:rPr>
        <w:t>annual</w:t>
      </w:r>
      <w:r w:rsidR="00514BD1">
        <w:rPr>
          <w:rFonts w:ascii="Simplified Arabic" w:eastAsia="Calibri" w:hAnsi="Simplified Arabic" w:cs="Simplified Arabic" w:hint="cs"/>
          <w:sz w:val="28"/>
          <w:szCs w:val="28"/>
        </w:rPr>
        <w:t xml:space="preserve">, Bologna </w:t>
      </w:r>
      <w:r w:rsidR="009F574F">
        <w:rPr>
          <w:rFonts w:ascii="Simplified Arabic" w:eastAsia="Calibri" w:hAnsi="Simplified Arabic" w:cs="Simplified Arabic"/>
          <w:sz w:val="28"/>
          <w:szCs w:val="28"/>
        </w:rPr>
        <w:t>Process</w:t>
      </w:r>
      <w:r w:rsidR="00514BD1">
        <w:rPr>
          <w:rFonts w:ascii="Simplified Arabic" w:eastAsia="Calibri" w:hAnsi="Simplified Arabic" w:cs="Simplified Arabic" w:hint="cs"/>
          <w:sz w:val="28"/>
          <w:szCs w:val="28"/>
        </w:rPr>
        <w:t xml:space="preserve">) whether it is a requirement (ministry, university, college and scientific department) with the number of </w:t>
      </w:r>
      <w:r w:rsidR="005A48EF">
        <w:rPr>
          <w:rFonts w:ascii="Simplified Arabic" w:eastAsia="Calibri" w:hAnsi="Simplified Arabic" w:cs="Simplified Arabic"/>
          <w:sz w:val="28"/>
          <w:szCs w:val="28"/>
        </w:rPr>
        <w:t>credit hours</w:t>
      </w:r>
      <w:r w:rsidR="00514BD1">
        <w:rPr>
          <w:rFonts w:ascii="Simplified Arabic" w:eastAsia="Calibri" w:hAnsi="Simplified Arabic" w:cs="Simplified Arabic" w:hint="cs"/>
          <w:sz w:val="28"/>
          <w:szCs w:val="28"/>
        </w:rPr>
        <w:t xml:space="preserve">. </w:t>
      </w:r>
    </w:p>
    <w:p w14:paraId="6E6795B0" w14:textId="62155AB8" w:rsidR="00A53B00" w:rsidRDefault="00C958F4" w:rsidP="00A53B00">
      <w:pPr>
        <w:shd w:val="clear" w:color="auto" w:fill="FFFFFF"/>
        <w:ind w:left="90"/>
        <w:jc w:val="both"/>
        <w:rPr>
          <w:rFonts w:ascii="Simplified Arabic" w:eastAsia="Calibri" w:hAnsi="Simplified Arabic" w:cs="Simplified Arabic"/>
          <w:sz w:val="28"/>
          <w:szCs w:val="28"/>
          <w:rtl/>
        </w:rPr>
      </w:pPr>
      <w:r>
        <w:rPr>
          <w:rFonts w:ascii="Simplified Arabic" w:eastAsia="Calibri" w:hAnsi="Simplified Arabic" w:cs="Simplified Arabic" w:hint="cs"/>
          <w:b/>
          <w:sz w:val="28"/>
          <w:szCs w:val="28"/>
          <w:u w:val="single"/>
        </w:rPr>
        <w:t>Learning Outcomes:</w:t>
      </w:r>
      <w:r w:rsidRPr="005A48EF">
        <w:rPr>
          <w:rFonts w:ascii="Simplified Arabic" w:eastAsia="Calibri" w:hAnsi="Simplified Arabic" w:cs="Simplified Arabic" w:hint="cs"/>
          <w:bCs/>
          <w:sz w:val="28"/>
          <w:szCs w:val="28"/>
        </w:rPr>
        <w:t xml:space="preserve">  A </w:t>
      </w:r>
      <w:r w:rsidR="00A53B00">
        <w:rPr>
          <w:rFonts w:ascii="Simplified Arabic" w:eastAsia="Calibri" w:hAnsi="Simplified Arabic" w:cs="Simplified Arabic" w:hint="cs"/>
          <w:sz w:val="28"/>
          <w:szCs w:val="28"/>
        </w:rPr>
        <w:t>compatible set of knowledge, skills and values acquired by student</w:t>
      </w:r>
      <w:r w:rsidR="00956644">
        <w:rPr>
          <w:rFonts w:ascii="Simplified Arabic" w:eastAsia="Calibri" w:hAnsi="Simplified Arabic" w:cs="Simplified Arabic"/>
          <w:sz w:val="28"/>
          <w:szCs w:val="28"/>
        </w:rPr>
        <w:t>s</w:t>
      </w:r>
      <w:r w:rsidR="00A53B00">
        <w:rPr>
          <w:rFonts w:ascii="Simplified Arabic" w:eastAsia="Calibri" w:hAnsi="Simplified Arabic" w:cs="Simplified Arabic" w:hint="cs"/>
          <w:sz w:val="28"/>
          <w:szCs w:val="28"/>
        </w:rPr>
        <w:t xml:space="preserve"> after the successful completion of the academic program and must determine the learning outcomes of each course in a way that achieves the objectives of the program. </w:t>
      </w:r>
    </w:p>
    <w:p w14:paraId="37CD487F" w14:textId="531E476B" w:rsidR="00373622" w:rsidRPr="005A48EF" w:rsidRDefault="005A48EF" w:rsidP="005A48EF">
      <w:pPr>
        <w:shd w:val="clear" w:color="auto" w:fill="FFFFFF"/>
        <w:ind w:left="90"/>
        <w:jc w:val="both"/>
        <w:rPr>
          <w:rFonts w:ascii="Simplified Arabic" w:eastAsia="Calibri" w:hAnsi="Simplified Arabic" w:cs="Simplified Arabic"/>
          <w:color w:val="000000"/>
          <w:sz w:val="28"/>
          <w:szCs w:val="28"/>
          <w:rtl/>
          <w:lang w:bidi="ar-IQ"/>
        </w:rPr>
      </w:pPr>
      <w:r w:rsidRPr="003A5807">
        <w:rPr>
          <w:rFonts w:ascii="Simplified Arabic" w:eastAsia="Calibri" w:hAnsi="Simplified Arabic" w:cs="Simplified Arabic"/>
          <w:b/>
          <w:color w:val="000000"/>
          <w:sz w:val="28"/>
          <w:szCs w:val="28"/>
          <w:u w:val="single"/>
        </w:rPr>
        <w:t>Teaching and</w:t>
      </w:r>
      <w:r w:rsidR="00A53B00" w:rsidRPr="003A5807">
        <w:rPr>
          <w:rFonts w:ascii="Simplified Arabic" w:eastAsia="Calibri" w:hAnsi="Simplified Arabic" w:cs="Simplified Arabic"/>
          <w:b/>
          <w:color w:val="000000"/>
          <w:sz w:val="28"/>
          <w:szCs w:val="28"/>
          <w:u w:val="single"/>
        </w:rPr>
        <w:t xml:space="preserve"> learning strategies</w:t>
      </w:r>
      <w:r w:rsidR="00B757D7" w:rsidRPr="003A5807">
        <w:rPr>
          <w:rFonts w:ascii="Simplified Arabic" w:eastAsia="Calibri" w:hAnsi="Simplified Arabic" w:cs="Simplified Arabic" w:hint="cs"/>
          <w:b/>
          <w:color w:val="000000"/>
          <w:sz w:val="28"/>
          <w:szCs w:val="28"/>
          <w:u w:val="single"/>
        </w:rPr>
        <w:t>:</w:t>
      </w:r>
      <w:r w:rsidR="00B757D7" w:rsidRPr="005A48EF">
        <w:rPr>
          <w:rFonts w:ascii="Simplified Arabic" w:eastAsia="Calibri" w:hAnsi="Simplified Arabic" w:cs="Simplified Arabic" w:hint="cs"/>
          <w:bCs/>
          <w:color w:val="000000"/>
          <w:sz w:val="28"/>
          <w:szCs w:val="28"/>
        </w:rPr>
        <w:t xml:space="preserve"> They are the strategies used by the faculty member</w:t>
      </w:r>
      <w:r w:rsidR="00956644">
        <w:rPr>
          <w:rFonts w:ascii="Simplified Arabic" w:eastAsia="Calibri" w:hAnsi="Simplified Arabic" w:cs="Simplified Arabic"/>
          <w:bCs/>
          <w:color w:val="000000"/>
          <w:sz w:val="28"/>
          <w:szCs w:val="28"/>
        </w:rPr>
        <w:t>s</w:t>
      </w:r>
      <w:r w:rsidR="00B757D7" w:rsidRPr="005A48EF">
        <w:rPr>
          <w:rFonts w:ascii="Simplified Arabic" w:eastAsia="Calibri" w:hAnsi="Simplified Arabic" w:cs="Simplified Arabic" w:hint="cs"/>
          <w:bCs/>
          <w:color w:val="000000"/>
          <w:sz w:val="28"/>
          <w:szCs w:val="28"/>
        </w:rPr>
        <w:t xml:space="preserve"> to develop students</w:t>
      </w:r>
      <w:r w:rsidR="00956644">
        <w:rPr>
          <w:rFonts w:ascii="Simplified Arabic" w:eastAsia="Calibri" w:hAnsi="Simplified Arabic" w:cs="Simplified Arabic"/>
          <w:bCs/>
          <w:color w:val="000000"/>
          <w:sz w:val="28"/>
          <w:szCs w:val="28"/>
        </w:rPr>
        <w:t>’</w:t>
      </w:r>
      <w:r w:rsidR="00B757D7" w:rsidRPr="005A48EF">
        <w:rPr>
          <w:rFonts w:ascii="Simplified Arabic" w:eastAsia="Calibri" w:hAnsi="Simplified Arabic" w:cs="Simplified Arabic" w:hint="cs"/>
          <w:bCs/>
          <w:color w:val="000000"/>
          <w:sz w:val="28"/>
          <w:szCs w:val="28"/>
        </w:rPr>
        <w:t xml:space="preserve"> teaching and learning, and they are plans that are </w:t>
      </w:r>
      <w:r w:rsidR="00B757D7" w:rsidRPr="005A48EF">
        <w:rPr>
          <w:rFonts w:ascii="Simplified Arabic" w:eastAsia="Calibri" w:hAnsi="Simplified Arabic" w:cs="Simplified Arabic" w:hint="cs"/>
          <w:bCs/>
          <w:color w:val="000000"/>
          <w:sz w:val="28"/>
          <w:szCs w:val="28"/>
        </w:rPr>
        <w:lastRenderedPageBreak/>
        <w:t>followed to reach</w:t>
      </w:r>
      <w:r w:rsidR="00B757D7" w:rsidRPr="0067364E">
        <w:rPr>
          <w:rFonts w:ascii="Simplified Arabic" w:eastAsia="Calibri" w:hAnsi="Simplified Arabic" w:cs="Simplified Arabic" w:hint="cs"/>
          <w:color w:val="000000"/>
          <w:sz w:val="28"/>
          <w:szCs w:val="28"/>
        </w:rPr>
        <w:t xml:space="preserve"> the learning goals. </w:t>
      </w:r>
      <w:r>
        <w:rPr>
          <w:rFonts w:ascii="Simplified Arabic" w:eastAsia="Calibri" w:hAnsi="Simplified Arabic" w:cs="Simplified Arabic"/>
          <w:color w:val="000000"/>
          <w:sz w:val="28"/>
          <w:szCs w:val="28"/>
        </w:rPr>
        <w:t>They d</w:t>
      </w:r>
      <w:r w:rsidR="00B757D7" w:rsidRPr="0067364E">
        <w:rPr>
          <w:rFonts w:ascii="Simplified Arabic" w:eastAsia="Calibri" w:hAnsi="Simplified Arabic" w:cs="Simplified Arabic" w:hint="cs"/>
          <w:color w:val="000000"/>
          <w:sz w:val="28"/>
          <w:szCs w:val="28"/>
        </w:rPr>
        <w:t xml:space="preserve">escribe all </w:t>
      </w:r>
      <w:r w:rsidR="00A53B00">
        <w:rPr>
          <w:rFonts w:ascii="Simplified Arabic" w:eastAsia="Calibri" w:hAnsi="Simplified Arabic" w:cs="Simplified Arabic"/>
          <w:color w:val="000000"/>
          <w:sz w:val="28"/>
          <w:szCs w:val="28"/>
        </w:rPr>
        <w:t>classroom and extra-</w:t>
      </w:r>
      <w:r w:rsidR="00BE4995">
        <w:rPr>
          <w:rFonts w:ascii="Simplified Arabic" w:eastAsia="Calibri" w:hAnsi="Simplified Arabic" w:cs="Simplified Arabic"/>
          <w:color w:val="000000"/>
          <w:sz w:val="28"/>
          <w:szCs w:val="28"/>
        </w:rPr>
        <w:t xml:space="preserve">curricular </w:t>
      </w:r>
      <w:r w:rsidR="00BE4995" w:rsidRPr="0067364E">
        <w:rPr>
          <w:rFonts w:ascii="Simplified Arabic" w:eastAsia="Calibri" w:hAnsi="Simplified Arabic" w:cs="Simplified Arabic"/>
          <w:color w:val="000000"/>
          <w:sz w:val="28"/>
          <w:szCs w:val="28"/>
        </w:rPr>
        <w:t>activities</w:t>
      </w:r>
      <w:r w:rsidR="00A53B00" w:rsidRPr="0067364E">
        <w:rPr>
          <w:rFonts w:ascii="Simplified Arabic" w:eastAsia="Calibri" w:hAnsi="Simplified Arabic" w:cs="Simplified Arabic" w:hint="cs"/>
          <w:color w:val="000000"/>
          <w:sz w:val="28"/>
          <w:szCs w:val="28"/>
        </w:rPr>
        <w:t xml:space="preserve"> to achieve the learning outcomes </w:t>
      </w:r>
      <w:r w:rsidR="00A53B00" w:rsidRPr="0067364E">
        <w:rPr>
          <w:rFonts w:ascii="Simplified Arabic" w:eastAsia="Calibri" w:hAnsi="Simplified Arabic" w:cs="Simplified Arabic"/>
          <w:color w:val="000000"/>
          <w:sz w:val="28"/>
          <w:szCs w:val="28"/>
        </w:rPr>
        <w:t xml:space="preserve">of the program. </w:t>
      </w:r>
    </w:p>
    <w:p w14:paraId="71F2C23A" w14:textId="555EBD2D" w:rsidR="00CD0088" w:rsidRPr="00CD0088" w:rsidRDefault="00914472" w:rsidP="00CD0088">
      <w:pPr>
        <w:rPr>
          <w:rFonts w:ascii="Traditional Arabic" w:hAnsi="Traditional Arabic"/>
          <w:b/>
          <w:bCs/>
          <w:sz w:val="24"/>
          <w:szCs w:val="24"/>
          <w:rtl/>
        </w:rPr>
      </w:pPr>
      <w:r>
        <w:rPr>
          <w:rFonts w:ascii="Traditional Arabic" w:hAnsi="Traditional Arabic"/>
          <w:b/>
          <w:bCs/>
          <w:noProof/>
          <w:sz w:val="24"/>
          <w:szCs w:val="24"/>
          <w:rtl/>
          <w:lang w:val="ar-SA"/>
        </w:rPr>
        <w:lastRenderedPageBreak/>
        <w:drawing>
          <wp:inline distT="0" distB="0" distL="0" distR="0" wp14:anchorId="2E8C4370" wp14:editId="6FB52560">
            <wp:extent cx="6057900" cy="8358505"/>
            <wp:effectExtent l="0" t="0" r="0" b="4445"/>
            <wp:docPr id="13182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801" name="Picture 13182801"/>
                    <pic:cNvPicPr/>
                  </pic:nvPicPr>
                  <pic:blipFill>
                    <a:blip r:embed="rId10">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lastRenderedPageBreak/>
              <w:t xml:space="preserve">Program Vision  </w:t>
            </w:r>
          </w:p>
        </w:tc>
      </w:tr>
      <w:tr w:rsidR="004C257A" w:rsidRPr="00B80B61" w14:paraId="36EC5A11" w14:textId="77777777" w:rsidTr="00CB6C3A">
        <w:tc>
          <w:tcPr>
            <w:tcW w:w="9642" w:type="dxa"/>
            <w:shd w:val="clear" w:color="auto" w:fill="FFFFFF" w:themeFill="background1"/>
          </w:tcPr>
          <w:p w14:paraId="30333105" w14:textId="1D5ED151" w:rsidR="004C257A" w:rsidRPr="000E1657"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2"/>
                <w:szCs w:val="22"/>
                <w:rtl/>
              </w:rPr>
            </w:pPr>
            <w:r w:rsidRPr="006C11AF">
              <w:rPr>
                <w:rFonts w:ascii="Simplified Arabic" w:eastAsia="Calibri" w:hAnsi="Simplified Arabic" w:cs="Simplified Arabic"/>
                <w:sz w:val="22"/>
                <w:szCs w:val="22"/>
              </w:rPr>
              <w:t>The College of Fine Arts seeks to be one of the leading higher education institutions at the University of Baghdad in the field of modern education and scientific research through its artistic, scientific, practical and administrative activities. It also works to provide an integrated path for its students and professors to make them active and creative in serving the community in the fields of fine arts and teaching</w:t>
            </w:r>
            <w:r>
              <w:rPr>
                <w:rFonts w:ascii="Simplified Arabic" w:eastAsia="Calibri" w:hAnsi="Simplified Arabic" w:cs="Simplified Arabic"/>
                <w:sz w:val="22"/>
                <w:szCs w:val="22"/>
              </w:rPr>
              <w:t>.</w:t>
            </w:r>
          </w:p>
        </w:tc>
      </w:tr>
    </w:tbl>
    <w:p w14:paraId="2448226F" w14:textId="77777777" w:rsidR="007A4791" w:rsidRPr="0033021C" w:rsidRDefault="007A4791" w:rsidP="00921959">
      <w:pPr>
        <w:shd w:val="clear" w:color="auto" w:fill="FFFFFF" w:themeFill="background1"/>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CB6C3A">
        <w:tc>
          <w:tcPr>
            <w:tcW w:w="9642" w:type="dxa"/>
            <w:shd w:val="clear" w:color="auto" w:fill="FFFFFF" w:themeFill="background1"/>
          </w:tcPr>
          <w:p w14:paraId="24145FDD" w14:textId="1C60C02B" w:rsidR="004C257A" w:rsidRPr="00B80B61"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tl/>
              </w:rPr>
            </w:pPr>
            <w:r w:rsidRPr="006C11AF">
              <w:rPr>
                <w:rFonts w:ascii="Simplified Arabic" w:eastAsia="Calibri" w:hAnsi="Simplified Arabic" w:cs="Simplified Arabic"/>
                <w:sz w:val="28"/>
                <w:szCs w:val="28"/>
              </w:rPr>
              <w:t xml:space="preserve">Working to prepare and graduate artistic competencies and creators in all fields of arts that the college specializes in, as well as in the field of scientific research to serve the community and artistic institutions, as well as training and refining the minds of students scientifically and cognitively, and emphasizing social and cultural values </w:t>
            </w:r>
            <w:r w:rsidRPr="006C11AF">
              <w:rPr>
                <w:rFonts w:eastAsia="Calibri" w:cs="Times New Roman"/>
                <w:sz w:val="28"/>
                <w:szCs w:val="28"/>
              </w:rPr>
              <w:t>​​</w:t>
            </w:r>
            <w:r w:rsidRPr="006C11AF">
              <w:rPr>
                <w:rFonts w:ascii="Simplified Arabic" w:eastAsia="Calibri" w:hAnsi="Simplified Arabic" w:cs="Simplified Arabic"/>
                <w:sz w:val="28"/>
                <w:szCs w:val="28"/>
              </w:rPr>
              <w:t>and responding to the requirements of the local market</w:t>
            </w:r>
            <w:r>
              <w:rPr>
                <w:rFonts w:ascii="Simplified Arabic" w:eastAsia="Calibri" w:hAnsi="Simplified Arabic" w:cs="Simplified Arabic"/>
                <w:sz w:val="28"/>
                <w:szCs w:val="28"/>
              </w:rPr>
              <w:t>.</w:t>
            </w:r>
          </w:p>
        </w:tc>
      </w:tr>
    </w:tbl>
    <w:p w14:paraId="0BFE5494" w14:textId="77777777" w:rsidR="007A4791" w:rsidRPr="0033021C" w:rsidRDefault="007A4791" w:rsidP="00921959">
      <w:pPr>
        <w:shd w:val="clear" w:color="auto" w:fill="FFFFFF" w:themeFill="background1"/>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6BB1E86F" w14:textId="7029D500" w:rsidR="00620622" w:rsidRPr="00620622"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Pr>
                <w:rFonts w:ascii="inherit" w:hAnsi="inherit" w:cs="Courier New"/>
                <w:color w:val="202124"/>
                <w:sz w:val="28"/>
                <w:szCs w:val="28"/>
                <w:lang w:val="en"/>
              </w:rPr>
              <w:t>1-</w:t>
            </w:r>
            <w:r w:rsidR="00620622" w:rsidRPr="00620622">
              <w:rPr>
                <w:rFonts w:ascii="inherit" w:hAnsi="inherit" w:cs="Courier New"/>
                <w:color w:val="202124"/>
                <w:sz w:val="28"/>
                <w:szCs w:val="28"/>
                <w:lang w:val="en"/>
              </w:rPr>
              <w:t>Embodying the vision, mission and goals of the University of Baghdad, and applying the best educational practices with a focus on ensuring and enhancing quality and performance.</w:t>
            </w:r>
          </w:p>
          <w:p w14:paraId="232EE3C9" w14:textId="0FDD66FA" w:rsidR="00620622" w:rsidRPr="00620622"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Pr>
                <w:rFonts w:ascii="inherit" w:hAnsi="inherit" w:cs="Courier New"/>
                <w:color w:val="202124"/>
                <w:sz w:val="28"/>
                <w:szCs w:val="28"/>
                <w:lang w:val="en"/>
              </w:rPr>
              <w:t>2-</w:t>
            </w:r>
            <w:r w:rsidR="00620622" w:rsidRPr="00620622">
              <w:rPr>
                <w:rFonts w:ascii="inherit" w:hAnsi="inherit" w:cs="Courier New"/>
                <w:color w:val="202124"/>
                <w:sz w:val="28"/>
                <w:szCs w:val="28"/>
                <w:lang w:val="en"/>
              </w:rPr>
              <w:t>Preparing specialized cadres capable of serving the community and preparing for the preparation of future specializations.</w:t>
            </w:r>
          </w:p>
          <w:p w14:paraId="58E55A6E" w14:textId="3BC42F9B" w:rsidR="00620622" w:rsidRPr="00620622"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Pr>
                <w:rFonts w:ascii="inherit" w:hAnsi="inherit" w:cs="Courier New"/>
                <w:color w:val="202124"/>
                <w:sz w:val="28"/>
                <w:szCs w:val="28"/>
                <w:lang w:val="en"/>
              </w:rPr>
              <w:t>3-</w:t>
            </w:r>
            <w:r w:rsidR="00620622" w:rsidRPr="00620622">
              <w:rPr>
                <w:rFonts w:ascii="inherit" w:hAnsi="inherit" w:cs="Courier New"/>
                <w:color w:val="202124"/>
                <w:sz w:val="28"/>
                <w:szCs w:val="28"/>
                <w:lang w:val="en"/>
              </w:rPr>
              <w:t>Spreading the culture of human diversity in society, transferring knowledge, writing academic research, and creative scientific achievement through student- and teaching-focused activities.</w:t>
            </w:r>
          </w:p>
          <w:p w14:paraId="71CB0194" w14:textId="70631C48" w:rsidR="00620622" w:rsidRPr="00620622"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Pr>
                <w:rFonts w:ascii="inherit" w:hAnsi="inherit" w:cs="Courier New"/>
                <w:color w:val="202124"/>
                <w:sz w:val="28"/>
                <w:szCs w:val="28"/>
                <w:lang w:val="en"/>
              </w:rPr>
              <w:t>4-</w:t>
            </w:r>
            <w:r w:rsidR="00620622" w:rsidRPr="00620622">
              <w:rPr>
                <w:rFonts w:ascii="inherit" w:hAnsi="inherit" w:cs="Courier New"/>
                <w:color w:val="202124"/>
                <w:sz w:val="28"/>
                <w:szCs w:val="28"/>
                <w:lang w:val="en"/>
              </w:rPr>
              <w:t>The college seeks to conclude scientific and cultural cooperation agreements with corresponding colleges and corresponding departments in different colleges to achieve best practices in the fields of education and learning.</w:t>
            </w:r>
          </w:p>
          <w:p w14:paraId="4DFEF7C6" w14:textId="2540E13B" w:rsidR="00620622" w:rsidRPr="00620622"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Pr>
                <w:rFonts w:ascii="inherit" w:hAnsi="inherit" w:cs="Courier New"/>
                <w:color w:val="202124"/>
                <w:sz w:val="28"/>
                <w:szCs w:val="28"/>
              </w:rPr>
              <w:lastRenderedPageBreak/>
              <w:t>5-</w:t>
            </w:r>
            <w:r w:rsidR="00620622" w:rsidRPr="00620622">
              <w:rPr>
                <w:rFonts w:ascii="inherit" w:hAnsi="inherit" w:cs="Courier New"/>
                <w:color w:val="202124"/>
                <w:sz w:val="28"/>
                <w:szCs w:val="28"/>
                <w:lang w:val="en"/>
              </w:rPr>
              <w:t>Focusing on the educational and moral aspects of all its members and spreading the spirit of dedication, tolerance, commitment and work to serve the nation.</w:t>
            </w:r>
          </w:p>
          <w:p w14:paraId="4974336E" w14:textId="450D5DA3" w:rsidR="00620622"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Pr>
                <w:rFonts w:ascii="inherit" w:hAnsi="inherit" w:cs="Courier New"/>
                <w:color w:val="202124"/>
                <w:sz w:val="28"/>
                <w:szCs w:val="28"/>
                <w:lang w:val="en"/>
              </w:rPr>
              <w:t>6-</w:t>
            </w:r>
            <w:r w:rsidR="00620622" w:rsidRPr="00620622">
              <w:rPr>
                <w:rFonts w:ascii="inherit" w:hAnsi="inherit" w:cs="Courier New"/>
                <w:color w:val="202124"/>
                <w:sz w:val="28"/>
                <w:szCs w:val="28"/>
                <w:lang w:val="en"/>
              </w:rPr>
              <w:t>Paying attention to intellectual and cultural construction through openness to the experiences of other countries in the fields of arts.</w:t>
            </w:r>
          </w:p>
          <w:p w14:paraId="2CCE21D0" w14:textId="4111818A" w:rsidR="006C11AF" w:rsidRPr="00620622" w:rsidRDefault="006C11AF"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42"/>
                <w:szCs w:val="42"/>
              </w:rPr>
            </w:pPr>
            <w:r>
              <w:rPr>
                <w:rFonts w:ascii="inherit" w:hAnsi="inherit" w:cs="Courier New"/>
                <w:color w:val="202124"/>
                <w:sz w:val="28"/>
                <w:szCs w:val="28"/>
                <w:lang w:val="en"/>
              </w:rPr>
              <w:t>7-</w:t>
            </w:r>
            <w:r>
              <w:t xml:space="preserve"> </w:t>
            </w:r>
            <w:r w:rsidRPr="006C11AF">
              <w:rPr>
                <w:rFonts w:ascii="inherit" w:hAnsi="inherit" w:cs="Courier New"/>
                <w:color w:val="202124"/>
                <w:sz w:val="28"/>
                <w:szCs w:val="28"/>
                <w:lang w:val="en"/>
              </w:rPr>
              <w:t>Focusing on the educational and moral aspect of the student and instilling a spirit of dedication, tolerance, commitment and respect for others.</w:t>
            </w:r>
          </w:p>
          <w:p w14:paraId="2A1ADC35" w14:textId="66F64BDB" w:rsidR="00CD0746" w:rsidRPr="00B80B61" w:rsidRDefault="00CD0746" w:rsidP="00921959">
            <w:pPr>
              <w:shd w:val="clear" w:color="auto" w:fill="FFFFFF" w:themeFill="background1"/>
              <w:autoSpaceDE w:val="0"/>
              <w:autoSpaceDN w:val="0"/>
              <w:adjustRightInd w:val="0"/>
              <w:rPr>
                <w:rFonts w:ascii="Simplified Arabic" w:eastAsia="Calibri" w:hAnsi="Simplified Arabic" w:cs="Simplified Arabic"/>
                <w:sz w:val="28"/>
                <w:szCs w:val="28"/>
                <w:rtl/>
              </w:rPr>
            </w:pPr>
          </w:p>
        </w:tc>
      </w:tr>
    </w:tbl>
    <w:p w14:paraId="0F59E45C" w14:textId="77777777" w:rsidR="00CD0746" w:rsidRDefault="00CD0746" w:rsidP="00921959">
      <w:pPr>
        <w:shd w:val="clear" w:color="auto" w:fill="FFFFFF" w:themeFill="background1"/>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1F090E">
        <w:tc>
          <w:tcPr>
            <w:tcW w:w="9642" w:type="dxa"/>
            <w:shd w:val="clear" w:color="auto" w:fill="FFFFFF" w:themeFill="background1"/>
          </w:tcPr>
          <w:p w14:paraId="55A32D79" w14:textId="0BA6898C" w:rsidR="00D54E42" w:rsidRPr="006C11AF" w:rsidRDefault="00CB6C3A"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tl/>
              </w:rPr>
            </w:pPr>
            <w:r w:rsidRPr="001F090E">
              <w:rPr>
                <w:rFonts w:ascii="inherit" w:hAnsi="inherit" w:cs="Courier New"/>
                <w:color w:val="202124"/>
                <w:sz w:val="28"/>
                <w:szCs w:val="28"/>
                <w:lang w:val="en"/>
              </w:rPr>
              <w:t>N</w:t>
            </w:r>
            <w:r w:rsidR="00620622" w:rsidRPr="001F090E">
              <w:rPr>
                <w:rFonts w:ascii="inherit" w:hAnsi="inherit" w:cs="Courier New"/>
                <w:color w:val="202124"/>
                <w:sz w:val="28"/>
                <w:szCs w:val="28"/>
                <w:lang w:val="en"/>
              </w:rPr>
              <w:t>othing</w:t>
            </w:r>
          </w:p>
        </w:tc>
      </w:tr>
    </w:tbl>
    <w:p w14:paraId="5A5301C2" w14:textId="77777777" w:rsidR="00C167F6" w:rsidRDefault="00C167F6" w:rsidP="00921959">
      <w:pPr>
        <w:shd w:val="clear" w:color="auto" w:fill="FFFFFF" w:themeFill="background1"/>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921959">
        <w:tc>
          <w:tcPr>
            <w:tcW w:w="9642" w:type="dxa"/>
            <w:shd w:val="clear" w:color="auto" w:fill="FFFFFF" w:themeFill="background1"/>
          </w:tcPr>
          <w:p w14:paraId="228D1C5C" w14:textId="6E7A1D40" w:rsidR="00C167F6" w:rsidRPr="006C11AF" w:rsidRDefault="001F090E"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tl/>
              </w:rPr>
            </w:pPr>
            <w:r w:rsidRPr="001F090E">
              <w:rPr>
                <w:rFonts w:ascii="inherit" w:hAnsi="inherit" w:cs="Courier New"/>
                <w:color w:val="202124"/>
                <w:sz w:val="28"/>
                <w:szCs w:val="28"/>
                <w:lang w:val="en"/>
              </w:rPr>
              <w:t>N</w:t>
            </w:r>
            <w:r w:rsidR="00620622" w:rsidRPr="001F090E">
              <w:rPr>
                <w:rFonts w:ascii="inherit" w:hAnsi="inherit" w:cs="Courier New"/>
                <w:color w:val="202124"/>
                <w:sz w:val="28"/>
                <w:szCs w:val="28"/>
                <w:lang w:val="en"/>
              </w:rPr>
              <w:t>othing</w:t>
            </w:r>
          </w:p>
        </w:tc>
      </w:tr>
    </w:tbl>
    <w:p w14:paraId="17C6AD89" w14:textId="77777777" w:rsidR="00C167F6" w:rsidRPr="0033021C" w:rsidRDefault="00C167F6" w:rsidP="00921959">
      <w:pPr>
        <w:shd w:val="clear" w:color="auto" w:fill="FFFFFF" w:themeFill="background1"/>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825"/>
        <w:gridCol w:w="1825"/>
        <w:gridCol w:w="1825"/>
        <w:gridCol w:w="1826"/>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921959">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921959">
        <w:trPr>
          <w:trHeight w:val="450"/>
        </w:trPr>
        <w:tc>
          <w:tcPr>
            <w:tcW w:w="2341" w:type="dxa"/>
            <w:shd w:val="clear" w:color="auto" w:fill="FFFFFF" w:themeFill="background1"/>
          </w:tcPr>
          <w:p w14:paraId="12B6B8BE" w14:textId="7EEC8235" w:rsidR="00610CB3" w:rsidRPr="00B80B61" w:rsidRDefault="00642469" w:rsidP="00921959">
            <w:pPr>
              <w:shd w:val="clear" w:color="auto" w:fill="FFFFFF" w:themeFill="background1"/>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FFFFFF" w:themeFill="background1"/>
          </w:tcPr>
          <w:p w14:paraId="06DA040E" w14:textId="70C83787" w:rsidR="00610CB3" w:rsidRPr="00921959" w:rsidRDefault="006C11AF" w:rsidP="00921959">
            <w:pPr>
              <w:shd w:val="clear" w:color="auto" w:fill="FFFFFF" w:themeFill="background1"/>
              <w:autoSpaceDE w:val="0"/>
              <w:autoSpaceDN w:val="0"/>
              <w:adjustRightInd w:val="0"/>
              <w:ind w:left="360"/>
              <w:rPr>
                <w:rFonts w:ascii="Simplified Arabic" w:eastAsia="Calibri" w:hAnsi="Simplified Arabic" w:cs="Simplified Arabic"/>
                <w:b/>
                <w:bCs/>
                <w:sz w:val="24"/>
                <w:szCs w:val="24"/>
                <w:rtl/>
                <w:lang w:bidi="ar-IQ"/>
              </w:rPr>
            </w:pPr>
            <w:r w:rsidRPr="00921959">
              <w:rPr>
                <w:rFonts w:ascii="Simplified Arabic" w:eastAsia="Calibri" w:hAnsi="Simplified Arabic" w:cs="Simplified Arabic"/>
                <w:b/>
                <w:bCs/>
                <w:sz w:val="24"/>
                <w:szCs w:val="24"/>
                <w:lang w:bidi="ar-IQ"/>
              </w:rPr>
              <w:t>6</w:t>
            </w:r>
            <w:r w:rsidR="0094546A" w:rsidRPr="00921959">
              <w:rPr>
                <w:rFonts w:ascii="Simplified Arabic" w:eastAsia="Calibri" w:hAnsi="Simplified Arabic" w:cs="Simplified Arabic"/>
                <w:b/>
                <w:bCs/>
                <w:sz w:val="24"/>
                <w:szCs w:val="24"/>
                <w:lang w:bidi="ar-IQ"/>
              </w:rPr>
              <w:t>0</w:t>
            </w:r>
          </w:p>
        </w:tc>
        <w:tc>
          <w:tcPr>
            <w:tcW w:w="1825" w:type="dxa"/>
            <w:shd w:val="clear" w:color="auto" w:fill="FFFFFF" w:themeFill="background1"/>
          </w:tcPr>
          <w:p w14:paraId="74DA34F2" w14:textId="417B2760" w:rsidR="00610CB3" w:rsidRPr="00921959" w:rsidRDefault="006C11AF" w:rsidP="00921959">
            <w:pPr>
              <w:shd w:val="clear" w:color="auto" w:fill="FFFFFF" w:themeFill="background1"/>
              <w:autoSpaceDE w:val="0"/>
              <w:autoSpaceDN w:val="0"/>
              <w:adjustRightInd w:val="0"/>
              <w:ind w:left="360"/>
              <w:rPr>
                <w:rFonts w:ascii="Simplified Arabic" w:eastAsia="Calibri" w:hAnsi="Simplified Arabic" w:cs="Simplified Arabic"/>
                <w:b/>
                <w:bCs/>
                <w:sz w:val="24"/>
                <w:szCs w:val="24"/>
                <w:rtl/>
                <w:lang w:bidi="ar-IQ"/>
              </w:rPr>
            </w:pPr>
            <w:r w:rsidRPr="00921959">
              <w:rPr>
                <w:rFonts w:ascii="Simplified Arabic" w:eastAsia="Calibri" w:hAnsi="Simplified Arabic" w:cs="Simplified Arabic"/>
                <w:b/>
                <w:bCs/>
                <w:sz w:val="24"/>
                <w:szCs w:val="24"/>
                <w:lang w:bidi="ar-IQ"/>
              </w:rPr>
              <w:t>6</w:t>
            </w:r>
            <w:r w:rsidR="0094546A" w:rsidRPr="00921959">
              <w:rPr>
                <w:rFonts w:ascii="Simplified Arabic" w:eastAsia="Calibri" w:hAnsi="Simplified Arabic" w:cs="Simplified Arabic"/>
                <w:b/>
                <w:bCs/>
                <w:sz w:val="24"/>
                <w:szCs w:val="24"/>
                <w:lang w:bidi="ar-IQ"/>
              </w:rPr>
              <w:t>0</w:t>
            </w:r>
          </w:p>
        </w:tc>
        <w:tc>
          <w:tcPr>
            <w:tcW w:w="1825" w:type="dxa"/>
            <w:shd w:val="clear" w:color="auto" w:fill="FFFFFF" w:themeFill="background1"/>
          </w:tcPr>
          <w:p w14:paraId="722E1A07" w14:textId="77777777" w:rsidR="00610CB3" w:rsidRPr="0094546A" w:rsidRDefault="00610CB3"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FFFFFF" w:themeFill="background1"/>
          </w:tcPr>
          <w:p w14:paraId="6DA970F5" w14:textId="4C0724B6" w:rsidR="00610CB3" w:rsidRPr="006C11AF" w:rsidRDefault="0094546A"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tl/>
              </w:rPr>
            </w:pPr>
            <w:r w:rsidRPr="0094546A">
              <w:rPr>
                <w:rFonts w:ascii="inherit" w:hAnsi="inherit" w:cs="Courier New"/>
                <w:color w:val="202124"/>
                <w:sz w:val="28"/>
                <w:szCs w:val="28"/>
                <w:lang w:val="en"/>
              </w:rPr>
              <w:t>Basic course</w:t>
            </w:r>
          </w:p>
        </w:tc>
      </w:tr>
      <w:tr w:rsidR="00610CB3" w:rsidRPr="00B80B61" w14:paraId="6DAB3D48" w14:textId="77777777" w:rsidTr="00921959">
        <w:trPr>
          <w:trHeight w:val="450"/>
        </w:trPr>
        <w:tc>
          <w:tcPr>
            <w:tcW w:w="2341" w:type="dxa"/>
            <w:shd w:val="clear" w:color="auto" w:fill="FFFFFF" w:themeFill="background1"/>
          </w:tcPr>
          <w:p w14:paraId="1B63D7E8" w14:textId="77777777" w:rsidR="00610CB3" w:rsidRPr="00B80B61" w:rsidRDefault="0089434D" w:rsidP="00921959">
            <w:pPr>
              <w:shd w:val="clear" w:color="auto" w:fill="FFFFFF" w:themeFill="background1"/>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FFFFFF" w:themeFill="background1"/>
          </w:tcPr>
          <w:p w14:paraId="605E91C8" w14:textId="44D5E1EB" w:rsidR="00610CB3" w:rsidRPr="00921959" w:rsidRDefault="0094546A"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rtl/>
              </w:rPr>
            </w:pPr>
            <w:r w:rsidRPr="00921959">
              <w:rPr>
                <w:rFonts w:ascii="inherit" w:hAnsi="inherit" w:cs="Courier New"/>
                <w:color w:val="202124"/>
                <w:sz w:val="24"/>
                <w:szCs w:val="24"/>
                <w:lang w:val="en"/>
              </w:rPr>
              <w:t>Yes</w:t>
            </w:r>
          </w:p>
        </w:tc>
        <w:tc>
          <w:tcPr>
            <w:tcW w:w="1825" w:type="dxa"/>
            <w:shd w:val="clear" w:color="auto" w:fill="FFFFFF" w:themeFill="background1"/>
          </w:tcPr>
          <w:p w14:paraId="270B8FD5" w14:textId="77777777" w:rsidR="00610CB3" w:rsidRPr="00921959" w:rsidRDefault="00610CB3" w:rsidP="00921959">
            <w:pPr>
              <w:shd w:val="clear" w:color="auto" w:fill="FFFFFF" w:themeFill="background1"/>
              <w:autoSpaceDE w:val="0"/>
              <w:autoSpaceDN w:val="0"/>
              <w:adjustRightInd w:val="0"/>
              <w:ind w:left="360"/>
              <w:rPr>
                <w:rFonts w:ascii="Simplified Arabic" w:eastAsia="Calibri" w:hAnsi="Simplified Arabic" w:cs="Simplified Arabic"/>
                <w:b/>
                <w:bCs/>
                <w:sz w:val="24"/>
                <w:szCs w:val="24"/>
                <w:rtl/>
                <w:lang w:bidi="ar-IQ"/>
              </w:rPr>
            </w:pPr>
          </w:p>
        </w:tc>
        <w:tc>
          <w:tcPr>
            <w:tcW w:w="1825" w:type="dxa"/>
            <w:shd w:val="clear" w:color="auto" w:fill="FFFFFF" w:themeFill="background1"/>
          </w:tcPr>
          <w:p w14:paraId="0199A09F" w14:textId="77777777" w:rsidR="00610CB3" w:rsidRPr="00B80B61" w:rsidRDefault="00610CB3"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FFFFFF" w:themeFill="background1"/>
          </w:tcPr>
          <w:p w14:paraId="7DB396C0" w14:textId="77777777" w:rsidR="00610CB3" w:rsidRPr="00B80B61" w:rsidRDefault="00610CB3"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921959">
        <w:trPr>
          <w:trHeight w:val="450"/>
        </w:trPr>
        <w:tc>
          <w:tcPr>
            <w:tcW w:w="2341" w:type="dxa"/>
            <w:shd w:val="clear" w:color="auto" w:fill="FFFFFF" w:themeFill="background1"/>
          </w:tcPr>
          <w:p w14:paraId="5D5AF05C" w14:textId="77777777" w:rsidR="00610CB3" w:rsidRPr="00B80B61" w:rsidRDefault="0089434D" w:rsidP="00921959">
            <w:pPr>
              <w:shd w:val="clear" w:color="auto" w:fill="FFFFFF" w:themeFill="background1"/>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FFFFFF" w:themeFill="background1"/>
          </w:tcPr>
          <w:p w14:paraId="04C3E758" w14:textId="55A20CE7" w:rsidR="00610CB3" w:rsidRPr="00921959" w:rsidRDefault="0094546A"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rtl/>
              </w:rPr>
            </w:pPr>
            <w:r w:rsidRPr="00921959">
              <w:rPr>
                <w:rFonts w:ascii="inherit" w:hAnsi="inherit" w:cs="Courier New"/>
                <w:color w:val="202124"/>
                <w:sz w:val="24"/>
                <w:szCs w:val="24"/>
                <w:lang w:val="en"/>
              </w:rPr>
              <w:t>Yes</w:t>
            </w:r>
          </w:p>
        </w:tc>
        <w:tc>
          <w:tcPr>
            <w:tcW w:w="1825" w:type="dxa"/>
            <w:shd w:val="clear" w:color="auto" w:fill="FFFFFF" w:themeFill="background1"/>
          </w:tcPr>
          <w:p w14:paraId="6A8EE05A" w14:textId="77777777" w:rsidR="00610CB3" w:rsidRPr="00921959" w:rsidRDefault="00610CB3" w:rsidP="00921959">
            <w:pPr>
              <w:shd w:val="clear" w:color="auto" w:fill="FFFFFF" w:themeFill="background1"/>
              <w:autoSpaceDE w:val="0"/>
              <w:autoSpaceDN w:val="0"/>
              <w:adjustRightInd w:val="0"/>
              <w:ind w:left="360"/>
              <w:rPr>
                <w:rFonts w:ascii="Simplified Arabic" w:eastAsia="Calibri" w:hAnsi="Simplified Arabic" w:cs="Simplified Arabic"/>
                <w:b/>
                <w:bCs/>
                <w:sz w:val="24"/>
                <w:szCs w:val="24"/>
                <w:rtl/>
                <w:lang w:bidi="ar-IQ"/>
              </w:rPr>
            </w:pPr>
          </w:p>
        </w:tc>
        <w:tc>
          <w:tcPr>
            <w:tcW w:w="1825" w:type="dxa"/>
            <w:shd w:val="clear" w:color="auto" w:fill="FFFFFF" w:themeFill="background1"/>
          </w:tcPr>
          <w:p w14:paraId="0641BE2E" w14:textId="77777777" w:rsidR="00610CB3" w:rsidRPr="00B80B61" w:rsidRDefault="00610CB3"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FFFFFF" w:themeFill="background1"/>
          </w:tcPr>
          <w:p w14:paraId="2329AA41" w14:textId="77777777" w:rsidR="00610CB3" w:rsidRPr="00B80B61" w:rsidRDefault="00610CB3"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921959">
        <w:trPr>
          <w:trHeight w:val="810"/>
        </w:trPr>
        <w:tc>
          <w:tcPr>
            <w:tcW w:w="2341" w:type="dxa"/>
            <w:shd w:val="clear" w:color="auto" w:fill="FFFFFF" w:themeFill="background1"/>
          </w:tcPr>
          <w:p w14:paraId="7B63C8F4" w14:textId="77777777" w:rsidR="0089434D" w:rsidRPr="00B80B61" w:rsidRDefault="0089434D" w:rsidP="00921959">
            <w:pPr>
              <w:shd w:val="clear" w:color="auto" w:fill="FFFFFF" w:themeFill="background1"/>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FFFFFF" w:themeFill="background1"/>
          </w:tcPr>
          <w:p w14:paraId="3E21432F" w14:textId="69882D3E" w:rsidR="0089434D" w:rsidRPr="006C11AF" w:rsidRDefault="003346FB"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rtl/>
              </w:rPr>
            </w:pPr>
            <w:r w:rsidRPr="00620622">
              <w:rPr>
                <w:rFonts w:ascii="inherit" w:hAnsi="inherit" w:cs="Courier New"/>
                <w:color w:val="202124"/>
                <w:sz w:val="24"/>
                <w:szCs w:val="24"/>
                <w:lang w:val="en"/>
              </w:rPr>
              <w:t>N</w:t>
            </w:r>
            <w:r w:rsidR="00620622" w:rsidRPr="00620622">
              <w:rPr>
                <w:rFonts w:ascii="inherit" w:hAnsi="inherit" w:cs="Courier New"/>
                <w:color w:val="202124"/>
                <w:sz w:val="24"/>
                <w:szCs w:val="24"/>
                <w:lang w:val="en"/>
              </w:rPr>
              <w:t>othing</w:t>
            </w:r>
          </w:p>
        </w:tc>
        <w:tc>
          <w:tcPr>
            <w:tcW w:w="1825" w:type="dxa"/>
            <w:shd w:val="clear" w:color="auto" w:fill="FFFFFF" w:themeFill="background1"/>
          </w:tcPr>
          <w:p w14:paraId="1D1B365F" w14:textId="77777777" w:rsidR="0089434D" w:rsidRPr="00B80B61" w:rsidRDefault="0089434D"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FFFFFF" w:themeFill="background1"/>
          </w:tcPr>
          <w:p w14:paraId="38019B40" w14:textId="77777777" w:rsidR="0089434D" w:rsidRPr="00B80B61" w:rsidRDefault="0089434D"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FFFFFF" w:themeFill="background1"/>
          </w:tcPr>
          <w:p w14:paraId="30ADBDB1" w14:textId="77777777" w:rsidR="0089434D" w:rsidRPr="00B80B61" w:rsidRDefault="0089434D"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921959">
        <w:trPr>
          <w:trHeight w:val="450"/>
        </w:trPr>
        <w:tc>
          <w:tcPr>
            <w:tcW w:w="2341" w:type="dxa"/>
            <w:shd w:val="clear" w:color="auto" w:fill="FFFFFF" w:themeFill="background1"/>
          </w:tcPr>
          <w:p w14:paraId="506D1D6E" w14:textId="77777777" w:rsidR="0089434D" w:rsidRPr="00B80B61" w:rsidRDefault="0089434D" w:rsidP="00921959">
            <w:pPr>
              <w:shd w:val="clear" w:color="auto" w:fill="FFFFFF" w:themeFill="background1"/>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FFFFFF" w:themeFill="background1"/>
          </w:tcPr>
          <w:p w14:paraId="050EED91" w14:textId="77777777" w:rsidR="0089434D" w:rsidRPr="00B80B61" w:rsidRDefault="0089434D"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FFFFFF" w:themeFill="background1"/>
          </w:tcPr>
          <w:p w14:paraId="28BC76AB" w14:textId="77777777" w:rsidR="0089434D" w:rsidRPr="00B80B61" w:rsidRDefault="0089434D"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FFFFFF" w:themeFill="background1"/>
          </w:tcPr>
          <w:p w14:paraId="6121514A" w14:textId="77777777" w:rsidR="0089434D" w:rsidRPr="00B80B61" w:rsidRDefault="0089434D"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FFFFFF" w:themeFill="background1"/>
          </w:tcPr>
          <w:p w14:paraId="5638758C" w14:textId="77777777" w:rsidR="0089434D" w:rsidRPr="00B80B61" w:rsidRDefault="0089434D" w:rsidP="00921959">
            <w:pPr>
              <w:shd w:val="clear" w:color="auto" w:fill="FFFFFF" w:themeFill="background1"/>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921959">
      <w:pPr>
        <w:shd w:val="clear" w:color="auto" w:fill="FFFFFF" w:themeFill="background1"/>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869"/>
        <w:gridCol w:w="2483"/>
        <w:gridCol w:w="1350"/>
        <w:gridCol w:w="1908"/>
      </w:tblGrid>
      <w:tr w:rsidR="00A21460" w:rsidRPr="00D7304C" w14:paraId="3023B186" w14:textId="77777777" w:rsidTr="00784628">
        <w:tc>
          <w:tcPr>
            <w:tcW w:w="9756"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784628">
        <w:tc>
          <w:tcPr>
            <w:tcW w:w="2146"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lastRenderedPageBreak/>
              <w:t>Year/Level</w:t>
            </w:r>
          </w:p>
        </w:tc>
        <w:tc>
          <w:tcPr>
            <w:tcW w:w="1869"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483"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258"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784628">
        <w:trPr>
          <w:trHeight w:val="752"/>
        </w:trPr>
        <w:tc>
          <w:tcPr>
            <w:tcW w:w="2146" w:type="dxa"/>
            <w:shd w:val="clear" w:color="auto" w:fill="FFFFFF" w:themeFill="background1"/>
          </w:tcPr>
          <w:p w14:paraId="5A960CFB" w14:textId="59D616BE" w:rsidR="00A21460" w:rsidRPr="00784628" w:rsidRDefault="0094546A" w:rsidP="007846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6"/>
                <w:szCs w:val="24"/>
                <w:rtl/>
              </w:rPr>
            </w:pPr>
            <w:r w:rsidRPr="0094546A">
              <w:rPr>
                <w:rFonts w:ascii="inherit" w:hAnsi="inherit" w:cs="Courier New"/>
                <w:color w:val="202124"/>
                <w:sz w:val="26"/>
                <w:szCs w:val="24"/>
                <w:lang w:val="en"/>
              </w:rPr>
              <w:t>2023-2024/second</w:t>
            </w:r>
          </w:p>
        </w:tc>
        <w:tc>
          <w:tcPr>
            <w:tcW w:w="1869" w:type="dxa"/>
            <w:shd w:val="clear" w:color="auto" w:fill="auto"/>
          </w:tcPr>
          <w:p w14:paraId="497CD160" w14:textId="77777777" w:rsidR="00A21460" w:rsidRPr="00930A60" w:rsidRDefault="00A21460" w:rsidP="00921959">
            <w:pPr>
              <w:shd w:val="clear" w:color="auto" w:fill="FFFFFF" w:themeFill="background1"/>
              <w:autoSpaceDE w:val="0"/>
              <w:autoSpaceDN w:val="0"/>
              <w:adjustRightInd w:val="0"/>
              <w:rPr>
                <w:rFonts w:ascii="Simplified Arabic" w:eastAsia="Calibri" w:hAnsi="Simplified Arabic" w:cs="Simplified Arabic"/>
                <w:b/>
                <w:bCs/>
                <w:sz w:val="22"/>
                <w:szCs w:val="22"/>
                <w:rtl/>
                <w:lang w:bidi="ar-IQ"/>
              </w:rPr>
            </w:pPr>
          </w:p>
        </w:tc>
        <w:tc>
          <w:tcPr>
            <w:tcW w:w="2483" w:type="dxa"/>
            <w:shd w:val="clear" w:color="auto" w:fill="FFFFFF" w:themeFill="background1"/>
          </w:tcPr>
          <w:p w14:paraId="547921B2" w14:textId="49183EE5" w:rsidR="00A21460" w:rsidRPr="006C11AF" w:rsidRDefault="0094546A"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rtl/>
              </w:rPr>
            </w:pPr>
            <w:r w:rsidRPr="008702DA">
              <w:rPr>
                <w:rFonts w:ascii="inherit" w:hAnsi="inherit" w:cs="Courier New"/>
                <w:color w:val="202124"/>
                <w:sz w:val="24"/>
                <w:szCs w:val="24"/>
                <w:shd w:val="clear" w:color="auto" w:fill="FFFFFF" w:themeFill="background1"/>
                <w:lang w:val="en"/>
              </w:rPr>
              <w:t xml:space="preserve">History of </w:t>
            </w:r>
            <w:r w:rsidRPr="0094546A">
              <w:rPr>
                <w:rFonts w:ascii="inherit" w:hAnsi="inherit" w:cs="Courier New"/>
                <w:color w:val="202124"/>
                <w:sz w:val="24"/>
                <w:szCs w:val="24"/>
                <w:lang w:val="en"/>
              </w:rPr>
              <w:t>c</w:t>
            </w:r>
            <w:r w:rsidRPr="00921959">
              <w:rPr>
                <w:rFonts w:ascii="inherit" w:hAnsi="inherit" w:cs="Courier New"/>
                <w:color w:val="202124"/>
                <w:sz w:val="24"/>
                <w:szCs w:val="24"/>
                <w:shd w:val="clear" w:color="auto" w:fill="FFFFFF" w:themeFill="background1"/>
                <w:lang w:val="en"/>
              </w:rPr>
              <w:t>ivilizati</w:t>
            </w:r>
            <w:r w:rsidRPr="008702DA">
              <w:rPr>
                <w:rFonts w:ascii="inherit" w:hAnsi="inherit" w:cs="Courier New"/>
                <w:color w:val="202124"/>
                <w:sz w:val="24"/>
                <w:szCs w:val="24"/>
                <w:shd w:val="clear" w:color="auto" w:fill="FFFFFF" w:themeFill="background1"/>
                <w:lang w:val="en"/>
              </w:rPr>
              <w:t>on</w:t>
            </w:r>
          </w:p>
        </w:tc>
        <w:tc>
          <w:tcPr>
            <w:tcW w:w="1350" w:type="dxa"/>
            <w:shd w:val="clear" w:color="auto" w:fill="FFFFFF" w:themeFill="background1"/>
          </w:tcPr>
          <w:p w14:paraId="460E90FD" w14:textId="77777777" w:rsidR="00A21460" w:rsidRPr="00930A60" w:rsidRDefault="00A21460" w:rsidP="00921959">
            <w:pPr>
              <w:shd w:val="clear" w:color="auto" w:fill="FFFFFF" w:themeFill="background1"/>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theoretical</w:t>
            </w:r>
          </w:p>
        </w:tc>
        <w:tc>
          <w:tcPr>
            <w:tcW w:w="1908" w:type="dxa"/>
            <w:shd w:val="clear" w:color="auto" w:fill="FFFFFF" w:themeFill="background1"/>
          </w:tcPr>
          <w:p w14:paraId="37DD2642" w14:textId="51A2D8CD" w:rsidR="00A21460" w:rsidRPr="00930A60" w:rsidRDefault="00A21460" w:rsidP="00921959">
            <w:pPr>
              <w:shd w:val="clear" w:color="auto" w:fill="FFFFFF" w:themeFill="background1"/>
              <w:autoSpaceDE w:val="0"/>
              <w:autoSpaceDN w:val="0"/>
              <w:adjustRightInd w:val="0"/>
              <w:jc w:val="center"/>
              <w:rPr>
                <w:rFonts w:ascii="Simplified Arabic" w:eastAsia="Calibri" w:hAnsi="Simplified Arabic" w:cs="Simplified Arabic"/>
                <w:b/>
                <w:bCs/>
                <w:sz w:val="22"/>
                <w:szCs w:val="22"/>
                <w:rtl/>
                <w:lang w:bidi="ar-IQ"/>
              </w:rPr>
            </w:pPr>
          </w:p>
        </w:tc>
      </w:tr>
      <w:tr w:rsidR="00A21460" w:rsidRPr="00D7304C" w14:paraId="344DC41C" w14:textId="77777777" w:rsidTr="00784628">
        <w:tc>
          <w:tcPr>
            <w:tcW w:w="2146" w:type="dxa"/>
            <w:shd w:val="clear" w:color="auto" w:fill="auto"/>
          </w:tcPr>
          <w:p w14:paraId="4C2DF99E" w14:textId="77777777" w:rsidR="00A21460" w:rsidRPr="00930A60" w:rsidRDefault="00A21460" w:rsidP="00921959">
            <w:pPr>
              <w:shd w:val="clear" w:color="auto" w:fill="FFFFFF" w:themeFill="background1"/>
              <w:autoSpaceDE w:val="0"/>
              <w:autoSpaceDN w:val="0"/>
              <w:adjustRightInd w:val="0"/>
              <w:rPr>
                <w:rFonts w:ascii="Simplified Arabic" w:eastAsia="Calibri" w:hAnsi="Simplified Arabic" w:cs="Simplified Arabic"/>
                <w:b/>
                <w:bCs/>
                <w:sz w:val="22"/>
                <w:szCs w:val="22"/>
                <w:rtl/>
                <w:lang w:bidi="ar-IQ"/>
              </w:rPr>
            </w:pPr>
          </w:p>
        </w:tc>
        <w:tc>
          <w:tcPr>
            <w:tcW w:w="1869" w:type="dxa"/>
            <w:shd w:val="clear" w:color="auto" w:fill="auto"/>
          </w:tcPr>
          <w:p w14:paraId="1ACE0070" w14:textId="77777777" w:rsidR="00A21460" w:rsidRPr="00930A60" w:rsidRDefault="00A21460" w:rsidP="00921959">
            <w:pPr>
              <w:shd w:val="clear" w:color="auto" w:fill="FFFFFF" w:themeFill="background1"/>
              <w:autoSpaceDE w:val="0"/>
              <w:autoSpaceDN w:val="0"/>
              <w:adjustRightInd w:val="0"/>
              <w:rPr>
                <w:rFonts w:ascii="Simplified Arabic" w:eastAsia="Calibri" w:hAnsi="Simplified Arabic" w:cs="Simplified Arabic"/>
                <w:b/>
                <w:bCs/>
                <w:sz w:val="22"/>
                <w:szCs w:val="22"/>
                <w:rtl/>
                <w:lang w:bidi="ar-IQ"/>
              </w:rPr>
            </w:pPr>
          </w:p>
        </w:tc>
        <w:tc>
          <w:tcPr>
            <w:tcW w:w="2483" w:type="dxa"/>
            <w:shd w:val="clear" w:color="auto" w:fill="auto"/>
          </w:tcPr>
          <w:p w14:paraId="6BF37A96" w14:textId="77777777" w:rsidR="00A21460" w:rsidRPr="00930A60" w:rsidRDefault="00A21460" w:rsidP="00921959">
            <w:pPr>
              <w:shd w:val="clear" w:color="auto" w:fill="FFFFFF" w:themeFill="background1"/>
              <w:autoSpaceDE w:val="0"/>
              <w:autoSpaceDN w:val="0"/>
              <w:adjustRightInd w:val="0"/>
              <w:rPr>
                <w:rFonts w:ascii="Simplified Arabic" w:eastAsia="Calibri" w:hAnsi="Simplified Arabic" w:cs="Simplified Arabic"/>
                <w:b/>
                <w:bCs/>
                <w:sz w:val="22"/>
                <w:szCs w:val="22"/>
                <w:rtl/>
                <w:lang w:bidi="ar-IQ"/>
              </w:rPr>
            </w:pPr>
          </w:p>
        </w:tc>
        <w:tc>
          <w:tcPr>
            <w:tcW w:w="1350" w:type="dxa"/>
            <w:shd w:val="clear" w:color="auto" w:fill="auto"/>
          </w:tcPr>
          <w:p w14:paraId="76B2CBA4" w14:textId="4231BCCB" w:rsidR="00A21460" w:rsidRPr="00930A60" w:rsidRDefault="006C11AF" w:rsidP="00921959">
            <w:pPr>
              <w:shd w:val="clear" w:color="auto" w:fill="FFFFFF" w:themeFill="background1"/>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c>
          <w:tcPr>
            <w:tcW w:w="1908" w:type="dxa"/>
            <w:shd w:val="clear" w:color="auto" w:fill="auto"/>
          </w:tcPr>
          <w:p w14:paraId="443B5C39" w14:textId="77777777" w:rsidR="00A21460" w:rsidRPr="00930A60" w:rsidRDefault="00A21460" w:rsidP="00921959">
            <w:pPr>
              <w:shd w:val="clear" w:color="auto" w:fill="FFFFFF" w:themeFill="background1"/>
              <w:autoSpaceDE w:val="0"/>
              <w:autoSpaceDN w:val="0"/>
              <w:adjustRightInd w:val="0"/>
              <w:rPr>
                <w:rFonts w:ascii="Simplified Arabic" w:eastAsia="Calibri" w:hAnsi="Simplified Arabic" w:cs="Simplified Arabic"/>
                <w:b/>
                <w:bCs/>
                <w:sz w:val="22"/>
                <w:szCs w:val="22"/>
                <w:rtl/>
                <w:lang w:bidi="ar-IQ"/>
              </w:rPr>
            </w:pPr>
          </w:p>
        </w:tc>
      </w:tr>
    </w:tbl>
    <w:p w14:paraId="26693200" w14:textId="77777777" w:rsidR="00FB1AB4" w:rsidRPr="0033021C" w:rsidRDefault="00FB1AB4" w:rsidP="00921959">
      <w:pPr>
        <w:shd w:val="clear" w:color="auto" w:fill="FFFFFF" w:themeFill="background1"/>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353"/>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C44ED2">
        <w:tc>
          <w:tcPr>
            <w:tcW w:w="5063" w:type="dxa"/>
            <w:shd w:val="clear" w:color="auto" w:fill="auto"/>
          </w:tcPr>
          <w:p w14:paraId="632148C3" w14:textId="58172EDD" w:rsidR="00C44ED2" w:rsidRPr="00C44ED2" w:rsidRDefault="00C44ED2"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2"/>
                <w:szCs w:val="22"/>
                <w:lang w:bidi="ar-IQ"/>
              </w:rPr>
            </w:pPr>
            <w:r>
              <w:rPr>
                <w:rFonts w:ascii="Simplified Arabic" w:eastAsia="Calibri" w:hAnsi="Simplified Arabic" w:cs="Simplified Arabic"/>
                <w:sz w:val="22"/>
                <w:szCs w:val="22"/>
                <w:lang w:bidi="ar-IQ"/>
              </w:rPr>
              <w:t>1-</w:t>
            </w:r>
            <w:r w:rsidRPr="00C44ED2">
              <w:rPr>
                <w:rFonts w:ascii="Simplified Arabic" w:eastAsia="Calibri" w:hAnsi="Simplified Arabic" w:cs="Simplified Arabic"/>
                <w:sz w:val="22"/>
                <w:szCs w:val="22"/>
                <w:lang w:bidi="ar-IQ"/>
              </w:rPr>
              <w:t>The student learns about the history of the Mesopotamian and Nile Valley civilizations and the cultural roles they went through.</w:t>
            </w:r>
          </w:p>
          <w:p w14:paraId="1A286C27" w14:textId="0EF13F54" w:rsidR="00930A60" w:rsidRPr="00F220BE" w:rsidRDefault="00C44ED2"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2"/>
                <w:szCs w:val="22"/>
                <w:rtl/>
                <w:lang w:bidi="ar-IQ"/>
              </w:rPr>
            </w:pPr>
            <w:r w:rsidRPr="00C44ED2">
              <w:rPr>
                <w:rFonts w:ascii="Simplified Arabic" w:eastAsia="Calibri" w:hAnsi="Simplified Arabic" w:cs="Simplified Arabic"/>
                <w:sz w:val="22"/>
                <w:szCs w:val="22"/>
                <w:lang w:bidi="ar-IQ"/>
              </w:rPr>
              <w:t>2- The student learns about the way of life, religious beliefs, the nature of the ruling systems,</w:t>
            </w:r>
            <w:r w:rsidRPr="008702DA">
              <w:rPr>
                <w:rFonts w:ascii="Simplified Arabic" w:eastAsia="Calibri" w:hAnsi="Simplified Arabic" w:cs="Simplified Arabic"/>
                <w:sz w:val="22"/>
                <w:szCs w:val="22"/>
                <w:shd w:val="clear" w:color="auto" w:fill="FFFFFF" w:themeFill="background1"/>
                <w:lang w:bidi="ar-IQ"/>
              </w:rPr>
              <w:t xml:space="preserve"> and the most important laws that were followed in the two civilizations.</w:t>
            </w:r>
          </w:p>
        </w:tc>
        <w:tc>
          <w:tcPr>
            <w:tcW w:w="4353" w:type="dxa"/>
            <w:shd w:val="clear" w:color="auto" w:fill="auto"/>
          </w:tcPr>
          <w:p w14:paraId="1BC9C58C" w14:textId="39D438C0"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8702DA">
        <w:tc>
          <w:tcPr>
            <w:tcW w:w="5063" w:type="dxa"/>
            <w:shd w:val="clear" w:color="auto" w:fill="FFFFFF" w:themeFill="background1"/>
          </w:tcPr>
          <w:p w14:paraId="75B3C29D" w14:textId="728B2EB6" w:rsidR="0094546A" w:rsidRPr="0094546A" w:rsidRDefault="00C44ED2"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rPr>
            </w:pPr>
            <w:r w:rsidRPr="008702DA">
              <w:rPr>
                <w:rFonts w:ascii="inherit" w:hAnsi="inherit" w:cs="Courier New"/>
                <w:color w:val="202124"/>
                <w:sz w:val="24"/>
                <w:szCs w:val="24"/>
                <w:shd w:val="clear" w:color="auto" w:fill="FFFFFF" w:themeFill="background1"/>
              </w:rPr>
              <w:t>The student acquires scientific skills</w:t>
            </w:r>
            <w:r w:rsidRPr="00C44ED2">
              <w:rPr>
                <w:rFonts w:ascii="inherit" w:hAnsi="inherit" w:cs="Courier New"/>
                <w:color w:val="202124"/>
                <w:sz w:val="24"/>
                <w:szCs w:val="24"/>
              </w:rPr>
              <w:t xml:space="preserve"> </w:t>
            </w:r>
            <w:r w:rsidRPr="008702DA">
              <w:rPr>
                <w:rFonts w:ascii="inherit" w:hAnsi="inherit" w:cs="Courier New"/>
                <w:color w:val="202124"/>
                <w:sz w:val="24"/>
                <w:szCs w:val="24"/>
                <w:shd w:val="clear" w:color="auto" w:fill="FFFFFF" w:themeFill="background1"/>
              </w:rPr>
              <w:t>through reading, thinking, understanding, tracking details, and continuous research.</w:t>
            </w:r>
          </w:p>
          <w:p w14:paraId="04EC2114" w14:textId="3269CD94"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4353" w:type="dxa"/>
            <w:shd w:val="clear" w:color="auto" w:fill="auto"/>
          </w:tcPr>
          <w:p w14:paraId="71BDA373" w14:textId="532AF79B" w:rsidR="00930A60" w:rsidRDefault="00930A60" w:rsidP="00945C15"/>
        </w:tc>
      </w:tr>
      <w:tr w:rsidR="00930A60" w:rsidRPr="00F220BE" w14:paraId="12291616" w14:textId="77777777" w:rsidTr="008702DA">
        <w:tc>
          <w:tcPr>
            <w:tcW w:w="5063" w:type="dxa"/>
            <w:shd w:val="clear" w:color="auto" w:fill="FFFFFF" w:themeFill="background1"/>
          </w:tcPr>
          <w:p w14:paraId="5E28F922" w14:textId="4A92772D"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4353" w:type="dxa"/>
            <w:shd w:val="clear" w:color="auto" w:fill="auto"/>
          </w:tcPr>
          <w:p w14:paraId="64EA78CC" w14:textId="20006795" w:rsidR="00930A60" w:rsidRDefault="00930A60" w:rsidP="00945C15"/>
        </w:tc>
      </w:tr>
      <w:tr w:rsidR="00930A60" w:rsidRPr="00F220BE" w14:paraId="4FD02735" w14:textId="77777777" w:rsidTr="00BE4995">
        <w:tc>
          <w:tcPr>
            <w:tcW w:w="9416" w:type="dxa"/>
            <w:gridSpan w:val="2"/>
            <w:shd w:val="clear" w:color="auto" w:fill="BDD6EE"/>
          </w:tcPr>
          <w:p w14:paraId="4D40F3A7" w14:textId="71C009ED" w:rsidR="00930A60" w:rsidRPr="00A01D17" w:rsidRDefault="00AD2A3A" w:rsidP="00945C15">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Ethics</w:t>
            </w:r>
            <w:r w:rsidR="00930A60" w:rsidRPr="00A01D17">
              <w:rPr>
                <w:rFonts w:ascii="Simplified Arabic" w:eastAsia="Calibri" w:hAnsi="Simplified Arabic" w:cs="Simplified Arabic" w:hint="cs"/>
                <w:b/>
                <w:sz w:val="22"/>
                <w:szCs w:val="22"/>
              </w:rPr>
              <w:t xml:space="preserve">  </w:t>
            </w:r>
          </w:p>
        </w:tc>
      </w:tr>
      <w:tr w:rsidR="00930A60" w:rsidRPr="00F220BE" w14:paraId="1F105068" w14:textId="77777777" w:rsidTr="008702DA">
        <w:tc>
          <w:tcPr>
            <w:tcW w:w="5063" w:type="dxa"/>
            <w:shd w:val="clear" w:color="auto" w:fill="FFFFFF" w:themeFill="background1"/>
          </w:tcPr>
          <w:p w14:paraId="7F7CF86A" w14:textId="558B9480" w:rsidR="00930A60" w:rsidRPr="00F220BE" w:rsidRDefault="00C44ED2"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2"/>
                <w:szCs w:val="22"/>
                <w:rtl/>
                <w:lang w:bidi="ar-IQ"/>
              </w:rPr>
            </w:pPr>
            <w:r w:rsidRPr="008702DA">
              <w:rPr>
                <w:rFonts w:ascii="Simplified Arabic" w:eastAsia="Calibri" w:hAnsi="Simplified Arabic" w:cs="Simplified Arabic"/>
                <w:sz w:val="22"/>
                <w:szCs w:val="22"/>
                <w:shd w:val="clear" w:color="auto" w:fill="FFFFFF" w:themeFill="background1"/>
                <w:lang w:bidi="ar-IQ"/>
              </w:rPr>
              <w:t>cognitive value that students gain through continuous</w:t>
            </w:r>
            <w:r w:rsidRPr="00C44ED2">
              <w:rPr>
                <w:rFonts w:ascii="Simplified Arabic" w:eastAsia="Calibri" w:hAnsi="Simplified Arabic" w:cs="Simplified Arabic"/>
                <w:sz w:val="22"/>
                <w:szCs w:val="22"/>
                <w:lang w:bidi="ar-IQ"/>
              </w:rPr>
              <w:t xml:space="preserve"> </w:t>
            </w:r>
            <w:r w:rsidRPr="008702DA">
              <w:rPr>
                <w:rFonts w:ascii="Simplified Arabic" w:eastAsia="Calibri" w:hAnsi="Simplified Arabic" w:cs="Simplified Arabic"/>
                <w:sz w:val="22"/>
                <w:szCs w:val="22"/>
                <w:shd w:val="clear" w:color="auto" w:fill="FFFFFF" w:themeFill="background1"/>
                <w:lang w:bidi="ar-IQ"/>
              </w:rPr>
              <w:t>research</w:t>
            </w:r>
          </w:p>
        </w:tc>
        <w:tc>
          <w:tcPr>
            <w:tcW w:w="4353" w:type="dxa"/>
            <w:shd w:val="clear" w:color="auto" w:fill="FFFFFF" w:themeFill="background1"/>
          </w:tcPr>
          <w:p w14:paraId="7852E461" w14:textId="699A4259" w:rsidR="00930A60" w:rsidRDefault="00930A60" w:rsidP="00921959">
            <w:pPr>
              <w:shd w:val="clear" w:color="auto" w:fill="FFFFFF" w:themeFill="background1"/>
            </w:pPr>
          </w:p>
        </w:tc>
      </w:tr>
      <w:tr w:rsidR="00930A60" w:rsidRPr="00F220BE" w14:paraId="3B0A3D6B" w14:textId="77777777" w:rsidTr="008702DA">
        <w:tc>
          <w:tcPr>
            <w:tcW w:w="5063" w:type="dxa"/>
            <w:shd w:val="clear" w:color="auto" w:fill="FFFFFF" w:themeFill="background1"/>
          </w:tcPr>
          <w:p w14:paraId="6826B2DE" w14:textId="77777777" w:rsidR="0094546A" w:rsidRPr="00C44ED2" w:rsidRDefault="0094546A"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6"/>
                <w:szCs w:val="24"/>
              </w:rPr>
            </w:pPr>
            <w:r w:rsidRPr="00C44ED2">
              <w:rPr>
                <w:rFonts w:ascii="inherit" w:hAnsi="inherit" w:cs="Courier New"/>
                <w:color w:val="202124"/>
                <w:sz w:val="26"/>
                <w:szCs w:val="24"/>
                <w:lang w:val="en"/>
              </w:rPr>
              <w:t>Developing students’ abilities to share ideas</w:t>
            </w:r>
          </w:p>
          <w:p w14:paraId="4FE9604D" w14:textId="6E4AAD88" w:rsidR="00930A60" w:rsidRPr="00F220BE" w:rsidRDefault="00930A60" w:rsidP="00921959">
            <w:pPr>
              <w:shd w:val="clear" w:color="auto" w:fill="FFFFFF" w:themeFill="background1"/>
              <w:autoSpaceDE w:val="0"/>
              <w:autoSpaceDN w:val="0"/>
              <w:adjustRightInd w:val="0"/>
              <w:rPr>
                <w:rFonts w:ascii="Simplified Arabic" w:eastAsia="Calibri" w:hAnsi="Simplified Arabic" w:cs="Simplified Arabic"/>
                <w:sz w:val="22"/>
                <w:szCs w:val="22"/>
                <w:rtl/>
                <w:lang w:bidi="ar-IQ"/>
              </w:rPr>
            </w:pPr>
          </w:p>
        </w:tc>
        <w:tc>
          <w:tcPr>
            <w:tcW w:w="4353" w:type="dxa"/>
            <w:shd w:val="clear" w:color="auto" w:fill="auto"/>
          </w:tcPr>
          <w:p w14:paraId="47203E7E" w14:textId="62FBBB3B" w:rsidR="00930A60" w:rsidRDefault="00930A60" w:rsidP="00921959">
            <w:pPr>
              <w:shd w:val="clear" w:color="auto" w:fill="FFFFFF" w:themeFill="background1"/>
            </w:pPr>
          </w:p>
        </w:tc>
      </w:tr>
    </w:tbl>
    <w:p w14:paraId="12E2FCF4" w14:textId="77777777" w:rsidR="00FC73C8" w:rsidRDefault="00FC73C8" w:rsidP="00921959">
      <w:pPr>
        <w:shd w:val="clear" w:color="auto" w:fill="FFFFFF" w:themeFill="background1"/>
        <w:autoSpaceDE w:val="0"/>
        <w:autoSpaceDN w:val="0"/>
        <w:adjustRightInd w:val="0"/>
        <w:spacing w:after="200"/>
        <w:rPr>
          <w:rFonts w:ascii="Simplified Arabic" w:hAnsi="Simplified Arabic" w:cs="Simplified Arabic"/>
          <w:sz w:val="28"/>
          <w:szCs w:val="28"/>
        </w:rPr>
      </w:pPr>
    </w:p>
    <w:p w14:paraId="05335091" w14:textId="77777777" w:rsidR="00784628" w:rsidRDefault="00784628" w:rsidP="00921959">
      <w:pPr>
        <w:shd w:val="clear" w:color="auto" w:fill="FFFFFF" w:themeFill="background1"/>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858A050" w14:textId="77777777" w:rsidTr="008702DA">
        <w:trPr>
          <w:trHeight w:val="450"/>
        </w:trPr>
        <w:tc>
          <w:tcPr>
            <w:tcW w:w="9642" w:type="dxa"/>
            <w:shd w:val="clear" w:color="auto" w:fill="FFFFFF" w:themeFill="background1"/>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8702DA">
        <w:tc>
          <w:tcPr>
            <w:tcW w:w="9642" w:type="dxa"/>
            <w:shd w:val="clear" w:color="auto" w:fill="FFFFFF" w:themeFill="background1"/>
          </w:tcPr>
          <w:p w14:paraId="3B0AEE36" w14:textId="690B0AE2" w:rsidR="00B02265" w:rsidRPr="00B80B61" w:rsidRDefault="00C44ED2"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tl/>
              </w:rPr>
            </w:pPr>
            <w:r w:rsidRPr="008702DA">
              <w:rPr>
                <w:rFonts w:ascii="Simplified Arabic" w:eastAsia="Calibri" w:hAnsi="Simplified Arabic" w:cs="Simplified Arabic"/>
                <w:sz w:val="28"/>
                <w:szCs w:val="28"/>
                <w:shd w:val="clear" w:color="auto" w:fill="FFFFFF" w:themeFill="background1"/>
              </w:rPr>
              <w:lastRenderedPageBreak/>
              <w:t>Explanation and direct delivery - and discussion - discovery method - story method - role-playing method - brainstorming method - field trips and visits - self-learning method.</w:t>
            </w:r>
          </w:p>
        </w:tc>
      </w:tr>
    </w:tbl>
    <w:p w14:paraId="0B29F7EE" w14:textId="77777777" w:rsidR="00B02265" w:rsidRDefault="00B02265" w:rsidP="008702DA">
      <w:pPr>
        <w:shd w:val="clear" w:color="auto" w:fill="FFFFFF" w:themeFill="background1"/>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8702DA">
        <w:tc>
          <w:tcPr>
            <w:tcW w:w="9642" w:type="dxa"/>
            <w:shd w:val="clear" w:color="auto" w:fill="FFFFFF" w:themeFill="background1"/>
          </w:tcPr>
          <w:p w14:paraId="3D7FDBB7" w14:textId="400423D9" w:rsidR="00B02265" w:rsidRPr="00B80B61" w:rsidRDefault="00C44ED2"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tl/>
              </w:rPr>
            </w:pPr>
            <w:r w:rsidRPr="008702DA">
              <w:rPr>
                <w:rFonts w:ascii="Simplified Arabic" w:eastAsia="Calibri" w:hAnsi="Simplified Arabic" w:cs="Simplified Arabic"/>
                <w:sz w:val="28"/>
                <w:szCs w:val="28"/>
                <w:shd w:val="clear" w:color="auto" w:fill="FFFFFF" w:themeFill="background1"/>
              </w:rPr>
              <w:t>Daily, weekly, monthly exams</w:t>
            </w:r>
            <w:r w:rsidRPr="00C44ED2">
              <w:rPr>
                <w:rFonts w:ascii="Simplified Arabic" w:eastAsia="Calibri" w:hAnsi="Simplified Arabic" w:cs="Simplified Arabic"/>
                <w:sz w:val="28"/>
                <w:szCs w:val="28"/>
              </w:rPr>
              <w:t xml:space="preserve"> </w:t>
            </w:r>
            <w:r w:rsidRPr="008702DA">
              <w:rPr>
                <w:rFonts w:ascii="Simplified Arabic" w:eastAsia="Calibri" w:hAnsi="Simplified Arabic" w:cs="Simplified Arabic"/>
                <w:sz w:val="28"/>
                <w:szCs w:val="28"/>
                <w:shd w:val="clear" w:color="auto" w:fill="FFFFFF" w:themeFill="background1"/>
              </w:rPr>
              <w:t>and the end of the</w:t>
            </w:r>
            <w:r w:rsidRPr="00C44ED2">
              <w:rPr>
                <w:rFonts w:ascii="Simplified Arabic" w:eastAsia="Calibri" w:hAnsi="Simplified Arabic" w:cs="Simplified Arabic"/>
                <w:sz w:val="28"/>
                <w:szCs w:val="28"/>
              </w:rPr>
              <w:t xml:space="preserve"> </w:t>
            </w:r>
            <w:r w:rsidRPr="008702DA">
              <w:rPr>
                <w:rFonts w:ascii="Simplified Arabic" w:eastAsia="Calibri" w:hAnsi="Simplified Arabic" w:cs="Simplified Arabic"/>
                <w:sz w:val="28"/>
                <w:szCs w:val="28"/>
                <w:shd w:val="clear" w:color="auto" w:fill="FFFFFF" w:themeFill="background1"/>
              </w:rPr>
              <w:t>year exam.</w:t>
            </w:r>
          </w:p>
        </w:tc>
      </w:tr>
    </w:tbl>
    <w:p w14:paraId="036D5C47" w14:textId="77777777" w:rsidR="00B02265" w:rsidRPr="0075530C" w:rsidRDefault="00B02265" w:rsidP="00921959">
      <w:pPr>
        <w:shd w:val="clear" w:color="auto" w:fill="FFFFFF" w:themeFill="background1"/>
        <w:autoSpaceDE w:val="0"/>
        <w:autoSpaceDN w:val="0"/>
        <w:adjustRightInd w:val="0"/>
        <w:spacing w:after="200"/>
        <w:rPr>
          <w:rFonts w:ascii="Simplified Arabic" w:hAnsi="Simplified Arabic" w:cs="Simplified Arabic"/>
          <w:sz w:val="28"/>
          <w:szCs w:val="28"/>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1243"/>
        <w:gridCol w:w="2160"/>
        <w:gridCol w:w="630"/>
        <w:gridCol w:w="1350"/>
        <w:gridCol w:w="990"/>
        <w:gridCol w:w="1080"/>
      </w:tblGrid>
      <w:tr w:rsidR="004E1A82" w:rsidRPr="00F220BE" w14:paraId="7DA66451" w14:textId="77777777" w:rsidTr="00784628">
        <w:tc>
          <w:tcPr>
            <w:tcW w:w="9833"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784628">
        <w:tc>
          <w:tcPr>
            <w:tcW w:w="9833"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784628">
        <w:trPr>
          <w:trHeight w:val="180"/>
        </w:trPr>
        <w:tc>
          <w:tcPr>
            <w:tcW w:w="2380"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3403"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1980"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070"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784628">
        <w:trPr>
          <w:trHeight w:val="261"/>
        </w:trPr>
        <w:tc>
          <w:tcPr>
            <w:tcW w:w="2380"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243" w:type="dxa"/>
            <w:shd w:val="clear" w:color="auto" w:fill="auto"/>
          </w:tcPr>
          <w:p w14:paraId="424A3FA1" w14:textId="4C1CA69F"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 xml:space="preserve">General </w:t>
            </w:r>
            <w:r w:rsidR="00A700BE" w:rsidRPr="00A01D17">
              <w:rPr>
                <w:rFonts w:ascii="Simplified Arabic" w:eastAsia="Calibri" w:hAnsi="Simplified Arabic" w:cs="Simplified Arabic" w:hint="cs"/>
                <w:b/>
              </w:rPr>
              <w:t xml:space="preserve"> </w:t>
            </w:r>
          </w:p>
        </w:tc>
        <w:tc>
          <w:tcPr>
            <w:tcW w:w="2160" w:type="dxa"/>
            <w:shd w:val="clear" w:color="auto" w:fill="auto"/>
          </w:tcPr>
          <w:p w14:paraId="3577D396" w14:textId="3694EF55"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b/>
              </w:rPr>
              <w:t>S</w:t>
            </w:r>
            <w:r w:rsidR="00A700BE" w:rsidRPr="00A01D17">
              <w:rPr>
                <w:rFonts w:ascii="Simplified Arabic" w:eastAsia="Calibri" w:hAnsi="Simplified Arabic" w:cs="Simplified Arabic" w:hint="cs"/>
                <w:b/>
              </w:rPr>
              <w:t>pecial</w:t>
            </w:r>
            <w:r>
              <w:rPr>
                <w:rFonts w:ascii="Simplified Arabic" w:eastAsia="Calibri" w:hAnsi="Simplified Arabic" w:cs="Simplified Arabic"/>
                <w:b/>
              </w:rPr>
              <w:t xml:space="preserve"> </w:t>
            </w:r>
            <w:r w:rsidR="00A700BE" w:rsidRPr="00A01D17">
              <w:rPr>
                <w:rFonts w:ascii="Simplified Arabic" w:eastAsia="Calibri" w:hAnsi="Simplified Arabic" w:cs="Simplified Arabic" w:hint="cs"/>
                <w:b/>
              </w:rPr>
              <w:t xml:space="preserve"> </w:t>
            </w:r>
          </w:p>
        </w:tc>
        <w:tc>
          <w:tcPr>
            <w:tcW w:w="1980"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990" w:type="dxa"/>
            <w:shd w:val="clear" w:color="auto" w:fill="auto"/>
          </w:tcPr>
          <w:p w14:paraId="1542920B" w14:textId="61CB1486" w:rsidR="00A700BE" w:rsidRPr="00A01D17" w:rsidRDefault="00642469"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Staff</w:t>
            </w:r>
            <w:r w:rsidR="00A700BE">
              <w:rPr>
                <w:rFonts w:ascii="Simplified Arabic" w:eastAsia="Calibri" w:hAnsi="Simplified Arabic" w:cs="Simplified Arabic" w:hint="cs"/>
                <w:b/>
              </w:rPr>
              <w:t xml:space="preserve"> </w:t>
            </w:r>
          </w:p>
        </w:tc>
        <w:tc>
          <w:tcPr>
            <w:tcW w:w="1080" w:type="dxa"/>
            <w:shd w:val="clear" w:color="auto" w:fill="auto"/>
          </w:tcPr>
          <w:p w14:paraId="35E973E2" w14:textId="7EBBF7C4" w:rsidR="00A700BE" w:rsidRPr="00A01D17" w:rsidRDefault="00CC35F6"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L</w:t>
            </w:r>
            <w:r w:rsidR="00A700BE">
              <w:rPr>
                <w:rFonts w:ascii="Simplified Arabic" w:eastAsia="Calibri" w:hAnsi="Simplified Arabic" w:cs="Simplified Arabic" w:hint="cs"/>
                <w:b/>
              </w:rPr>
              <w:t>ecturer</w:t>
            </w:r>
            <w:r>
              <w:rPr>
                <w:rFonts w:ascii="Simplified Arabic" w:eastAsia="Calibri" w:hAnsi="Simplified Arabic" w:cs="Simplified Arabic"/>
                <w:b/>
              </w:rPr>
              <w:t xml:space="preserve"> </w:t>
            </w:r>
            <w:r w:rsidR="00A700BE">
              <w:rPr>
                <w:rFonts w:ascii="Simplified Arabic" w:eastAsia="Calibri" w:hAnsi="Simplified Arabic" w:cs="Simplified Arabic" w:hint="cs"/>
                <w:b/>
              </w:rPr>
              <w:t xml:space="preserve"> </w:t>
            </w:r>
          </w:p>
        </w:tc>
      </w:tr>
      <w:tr w:rsidR="00A700BE" w:rsidRPr="00F220BE" w14:paraId="13218ABF" w14:textId="77777777" w:rsidTr="00784628">
        <w:trPr>
          <w:trHeight w:val="261"/>
        </w:trPr>
        <w:tc>
          <w:tcPr>
            <w:tcW w:w="2380" w:type="dxa"/>
            <w:shd w:val="clear" w:color="auto" w:fill="FFFFFF" w:themeFill="background1"/>
          </w:tcPr>
          <w:p w14:paraId="463D58BD" w14:textId="77777777" w:rsidR="00315627" w:rsidRPr="00315627" w:rsidRDefault="00315627"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8702DA">
              <w:rPr>
                <w:rFonts w:ascii="inherit" w:hAnsi="inherit" w:cs="Courier New"/>
                <w:color w:val="202124"/>
                <w:sz w:val="28"/>
                <w:szCs w:val="28"/>
                <w:shd w:val="clear" w:color="auto" w:fill="FFFFFF" w:themeFill="background1"/>
                <w:lang w:val="en"/>
              </w:rPr>
              <w:t>assistant teacher</w:t>
            </w:r>
          </w:p>
          <w:p w14:paraId="630791EE"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243" w:type="dxa"/>
            <w:shd w:val="clear" w:color="auto" w:fill="FFFFFF" w:themeFill="background1"/>
          </w:tcPr>
          <w:p w14:paraId="1EFF700E" w14:textId="77777777" w:rsidR="00315627" w:rsidRPr="00315627" w:rsidRDefault="00315627"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315627">
              <w:rPr>
                <w:rFonts w:ascii="inherit" w:hAnsi="inherit" w:cs="Courier New"/>
                <w:color w:val="202124"/>
                <w:sz w:val="28"/>
                <w:szCs w:val="28"/>
                <w:lang w:val="en"/>
              </w:rPr>
              <w:t>Arabic</w:t>
            </w:r>
          </w:p>
          <w:p w14:paraId="44BEFB0D" w14:textId="5A84C090" w:rsidR="00315627" w:rsidRPr="00315627" w:rsidRDefault="00315627"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315627">
              <w:rPr>
                <w:rFonts w:ascii="inherit" w:hAnsi="inherit" w:cs="Courier New"/>
                <w:color w:val="202124"/>
                <w:sz w:val="28"/>
                <w:szCs w:val="28"/>
                <w:lang w:val="en"/>
              </w:rPr>
              <w:t>language</w:t>
            </w:r>
          </w:p>
          <w:p w14:paraId="3476515F"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2160" w:type="dxa"/>
            <w:shd w:val="clear" w:color="auto" w:fill="FFFFFF" w:themeFill="background1"/>
          </w:tcPr>
          <w:p w14:paraId="781C0D24" w14:textId="77777777" w:rsidR="00315627" w:rsidRPr="00784628" w:rsidRDefault="00315627" w:rsidP="0087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6"/>
                <w:szCs w:val="24"/>
              </w:rPr>
            </w:pPr>
            <w:r w:rsidRPr="00784628">
              <w:rPr>
                <w:rFonts w:ascii="inherit" w:hAnsi="inherit" w:cs="Courier New"/>
                <w:color w:val="202124"/>
                <w:sz w:val="26"/>
                <w:szCs w:val="24"/>
                <w:shd w:val="clear" w:color="auto" w:fill="FFFFFF" w:themeFill="background1"/>
                <w:lang w:val="en"/>
              </w:rPr>
              <w:t>Modern literature and</w:t>
            </w:r>
            <w:r w:rsidRPr="00784628">
              <w:rPr>
                <w:rFonts w:ascii="inherit" w:hAnsi="inherit" w:cs="Courier New"/>
                <w:color w:val="202124"/>
                <w:sz w:val="26"/>
                <w:szCs w:val="24"/>
                <w:lang w:val="en"/>
              </w:rPr>
              <w:t xml:space="preserve"> </w:t>
            </w:r>
            <w:r w:rsidRPr="00784628">
              <w:rPr>
                <w:rFonts w:ascii="inherit" w:hAnsi="inherit" w:cs="Courier New"/>
                <w:color w:val="202124"/>
                <w:sz w:val="26"/>
                <w:szCs w:val="24"/>
                <w:shd w:val="clear" w:color="auto" w:fill="FFFFFF" w:themeFill="background1"/>
                <w:lang w:val="en"/>
              </w:rPr>
              <w:t>criticism</w:t>
            </w:r>
          </w:p>
          <w:p w14:paraId="3A1C714B"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630"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350"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90" w:type="dxa"/>
            <w:shd w:val="clear" w:color="auto" w:fill="auto"/>
          </w:tcPr>
          <w:p w14:paraId="1FB09B7E"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080" w:type="dxa"/>
            <w:shd w:val="clear" w:color="auto" w:fill="auto"/>
          </w:tcPr>
          <w:p w14:paraId="554A015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shd w:val="clear" w:color="auto" w:fill="auto"/>
          </w:tcPr>
          <w:p w14:paraId="4A9AB062" w14:textId="1135BCD1" w:rsidR="0075530C" w:rsidRPr="00B80B61" w:rsidRDefault="00C44ED2" w:rsidP="00B80B61">
            <w:pPr>
              <w:autoSpaceDE w:val="0"/>
              <w:autoSpaceDN w:val="0"/>
              <w:adjustRightInd w:val="0"/>
              <w:rPr>
                <w:rFonts w:ascii="Simplified Arabic" w:eastAsia="Calibri" w:hAnsi="Simplified Arabic" w:cs="Simplified Arabic"/>
                <w:sz w:val="24"/>
                <w:szCs w:val="24"/>
                <w:rtl/>
                <w:lang w:bidi="ar-IQ"/>
              </w:rPr>
            </w:pPr>
            <w:r w:rsidRPr="00C44ED2">
              <w:rPr>
                <w:rFonts w:ascii="Simplified Arabic" w:eastAsia="Calibri" w:hAnsi="Simplified Arabic" w:cs="Simplified Arabic"/>
                <w:sz w:val="24"/>
                <w:szCs w:val="24"/>
                <w:lang w:bidi="ar-IQ"/>
              </w:rPr>
              <w:t>According to the system of participation in the scientific and theoretical aspects.</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6A909ED3" w14:textId="3C0B45A7" w:rsidR="0075530C" w:rsidRPr="00B80B61" w:rsidRDefault="00C44ED2" w:rsidP="00B80B61">
            <w:pPr>
              <w:autoSpaceDE w:val="0"/>
              <w:autoSpaceDN w:val="0"/>
              <w:adjustRightInd w:val="0"/>
              <w:rPr>
                <w:rFonts w:ascii="Simplified Arabic" w:eastAsia="Calibri" w:hAnsi="Simplified Arabic" w:cs="Simplified Arabic"/>
                <w:sz w:val="24"/>
                <w:szCs w:val="24"/>
                <w:rtl/>
                <w:lang w:bidi="ar-IQ"/>
              </w:rPr>
            </w:pPr>
            <w:r w:rsidRPr="00C44ED2">
              <w:rPr>
                <w:rFonts w:ascii="Simplified Arabic" w:eastAsia="Calibri" w:hAnsi="Simplified Arabic" w:cs="Simplified Arabic"/>
                <w:sz w:val="24"/>
                <w:szCs w:val="24"/>
                <w:lang w:bidi="ar-IQ"/>
              </w:rPr>
              <w:t>By reviewing the most important modern sources that are compatible with the level of the labor market.</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4C474700" w14:textId="77777777" w:rsidTr="00066B8F">
        <w:tc>
          <w:tcPr>
            <w:tcW w:w="9642" w:type="dxa"/>
            <w:shd w:val="clear" w:color="auto" w:fill="auto"/>
          </w:tcPr>
          <w:p w14:paraId="2F0E30A6" w14:textId="2E4ABB2D" w:rsidR="0010476D" w:rsidRPr="00190994" w:rsidRDefault="00190994" w:rsidP="00315627">
            <w:pPr>
              <w:autoSpaceDE w:val="0"/>
              <w:autoSpaceDN w:val="0"/>
              <w:adjustRightInd w:val="0"/>
              <w:rPr>
                <w:rFonts w:ascii="Simplified Arabic" w:eastAsia="Calibri" w:hAnsi="Simplified Arabic" w:cs="Simplified Arabic"/>
                <w:sz w:val="28"/>
                <w:szCs w:val="28"/>
                <w:rtl/>
                <w:lang w:bidi="ar-IQ"/>
              </w:rPr>
            </w:pPr>
            <w:r w:rsidRPr="00190994">
              <w:rPr>
                <w:rFonts w:ascii="Simplified Arabic" w:eastAsia="Calibri" w:hAnsi="Simplified Arabic" w:cs="Simplified Arabic"/>
                <w:sz w:val="28"/>
                <w:szCs w:val="28"/>
                <w:lang w:bidi="ar-IQ"/>
              </w:rPr>
              <w:t>Central admission and special admission rates through tests for the gifted.</w:t>
            </w:r>
          </w:p>
          <w:p w14:paraId="4E6D2593" w14:textId="77777777" w:rsidR="00A21460" w:rsidRPr="00B80B61" w:rsidRDefault="00A21460" w:rsidP="00066B8F">
            <w:pPr>
              <w:autoSpaceDE w:val="0"/>
              <w:autoSpaceDN w:val="0"/>
              <w:adjustRightInd w:val="0"/>
              <w:rPr>
                <w:rFonts w:ascii="Simplified Arabic" w:eastAsia="Calibri" w:hAnsi="Simplified Arabic" w:cs="Simplified Arabic"/>
                <w:sz w:val="28"/>
                <w:szCs w:val="28"/>
                <w:rtl/>
              </w:rPr>
            </w:pP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shd w:val="clear" w:color="auto" w:fill="auto"/>
          </w:tcPr>
          <w:p w14:paraId="0EA43354" w14:textId="77777777" w:rsidR="00190994" w:rsidRPr="00190994" w:rsidRDefault="00190994" w:rsidP="00CB6C3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Pr>
            </w:pPr>
            <w:r w:rsidRPr="00190994">
              <w:rPr>
                <w:rFonts w:ascii="Simplified Arabic" w:eastAsia="Calibri" w:hAnsi="Simplified Arabic" w:cs="Simplified Arabic"/>
                <w:sz w:val="28"/>
                <w:szCs w:val="28"/>
              </w:rPr>
              <w:t>Customs and traditions of ancient peoples / written by Fadel Abdel Wahed - Amer Suleiman</w:t>
            </w:r>
          </w:p>
          <w:p w14:paraId="4C51C66D" w14:textId="77777777" w:rsidR="00190994" w:rsidRPr="00190994" w:rsidRDefault="00190994" w:rsidP="00CB6C3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Pr>
            </w:pPr>
            <w:r w:rsidRPr="00190994">
              <w:rPr>
                <w:rFonts w:ascii="Simplified Arabic" w:eastAsia="Calibri" w:hAnsi="Simplified Arabic" w:cs="Simplified Arabic"/>
                <w:sz w:val="28"/>
                <w:szCs w:val="28"/>
              </w:rPr>
              <w:t xml:space="preserve"> Introduction to the history of ancient civilizations / written by Taha Baqir</w:t>
            </w:r>
          </w:p>
          <w:p w14:paraId="7836242D" w14:textId="77777777" w:rsidR="00190994" w:rsidRPr="00190994" w:rsidRDefault="00190994" w:rsidP="00CB6C3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Pr>
            </w:pPr>
            <w:r w:rsidRPr="00190994">
              <w:rPr>
                <w:rFonts w:ascii="Simplified Arabic" w:eastAsia="Calibri" w:hAnsi="Simplified Arabic" w:cs="Simplified Arabic"/>
                <w:sz w:val="28"/>
                <w:szCs w:val="28"/>
              </w:rPr>
              <w:t>History of the Ancient Arab World/ Written by a specialized committee from the Center for Educational Curricula, Research and Pedagogy</w:t>
            </w:r>
          </w:p>
          <w:p w14:paraId="5016D7B8" w14:textId="77777777" w:rsidR="00190994" w:rsidRPr="00190994" w:rsidRDefault="00190994" w:rsidP="00CB6C3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Pr>
            </w:pPr>
            <w:r w:rsidRPr="00190994">
              <w:rPr>
                <w:rFonts w:ascii="Simplified Arabic" w:eastAsia="Calibri" w:hAnsi="Simplified Arabic" w:cs="Simplified Arabic"/>
                <w:sz w:val="28"/>
                <w:szCs w:val="28"/>
              </w:rPr>
              <w:t>History of Mesopotamia / written by Avram Issa Youssef</w:t>
            </w:r>
          </w:p>
          <w:p w14:paraId="175E93F9" w14:textId="77777777" w:rsidR="00190994" w:rsidRPr="00190994" w:rsidRDefault="00190994" w:rsidP="00CB6C3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Pr>
            </w:pPr>
            <w:r w:rsidRPr="00190994">
              <w:rPr>
                <w:rFonts w:ascii="Simplified Arabic" w:eastAsia="Calibri" w:hAnsi="Simplified Arabic" w:cs="Simplified Arabic"/>
                <w:sz w:val="28"/>
                <w:szCs w:val="28"/>
              </w:rPr>
              <w:t xml:space="preserve"> </w:t>
            </w:r>
            <w:r w:rsidRPr="00CB6C3A">
              <w:rPr>
                <w:rFonts w:ascii="Simplified Arabic" w:eastAsia="Calibri" w:hAnsi="Simplified Arabic" w:cs="Simplified Arabic"/>
                <w:sz w:val="28"/>
                <w:szCs w:val="28"/>
                <w:shd w:val="clear" w:color="auto" w:fill="FFFFFF" w:themeFill="background1"/>
              </w:rPr>
              <w:t>Egypt at the dawn of history / written by Geoffrey Spencer</w:t>
            </w:r>
          </w:p>
          <w:p w14:paraId="225F810A" w14:textId="77777777" w:rsidR="00190994" w:rsidRPr="00190994" w:rsidRDefault="00190994" w:rsidP="00CB6C3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Pr>
            </w:pPr>
            <w:r w:rsidRPr="00190994">
              <w:rPr>
                <w:rFonts w:ascii="Simplified Arabic" w:eastAsia="Calibri" w:hAnsi="Simplified Arabic" w:cs="Simplified Arabic"/>
                <w:sz w:val="28"/>
                <w:szCs w:val="28"/>
              </w:rPr>
              <w:t xml:space="preserve"> History of peoples and civilizations in the Nile Valley / written by Emil Ludwig</w:t>
            </w:r>
          </w:p>
          <w:p w14:paraId="14016C71" w14:textId="44E61E58" w:rsidR="00A21460" w:rsidRPr="00B80B61" w:rsidRDefault="00190994" w:rsidP="00CB6C3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tl/>
              </w:rPr>
            </w:pPr>
            <w:r w:rsidRPr="00CB6C3A">
              <w:rPr>
                <w:rFonts w:ascii="Simplified Arabic" w:eastAsia="Calibri" w:hAnsi="Simplified Arabic" w:cs="Simplified Arabic"/>
                <w:sz w:val="28"/>
                <w:szCs w:val="28"/>
                <w:shd w:val="clear" w:color="auto" w:fill="FFFFFF" w:themeFill="background1"/>
              </w:rPr>
              <w:t>The Nile Valley Civilization / written by Muhammad Ali</w:t>
            </w:r>
          </w:p>
        </w:tc>
      </w:tr>
    </w:tbl>
    <w:p w14:paraId="2FFBBC07" w14:textId="77777777" w:rsidR="0010476D" w:rsidRDefault="0010476D" w:rsidP="00CB6C3A">
      <w:pPr>
        <w:shd w:val="clear" w:color="auto" w:fill="FFFFFF" w:themeFill="background1"/>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CB6C3A">
        <w:tc>
          <w:tcPr>
            <w:tcW w:w="9822" w:type="dxa"/>
            <w:shd w:val="clear" w:color="auto" w:fill="FFFFFF" w:themeFill="background1"/>
          </w:tcPr>
          <w:p w14:paraId="07AEB959" w14:textId="429AD9A0" w:rsidR="004E1A82" w:rsidRPr="00B80B61" w:rsidRDefault="00190994"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implified Arabic" w:eastAsia="Calibri" w:hAnsi="Simplified Arabic" w:cs="Simplified Arabic"/>
                <w:sz w:val="28"/>
                <w:szCs w:val="28"/>
                <w:rtl/>
                <w:lang w:bidi="ar-IQ"/>
              </w:rPr>
            </w:pPr>
            <w:r w:rsidRPr="00CB6C3A">
              <w:rPr>
                <w:rFonts w:ascii="Simplified Arabic" w:eastAsia="Calibri" w:hAnsi="Simplified Arabic" w:cs="Simplified Arabic"/>
                <w:sz w:val="28"/>
                <w:szCs w:val="28"/>
                <w:shd w:val="clear" w:color="auto" w:fill="FFFFFF" w:themeFill="background1"/>
                <w:lang w:bidi="ar-IQ"/>
              </w:rPr>
              <w:t>Updating vocabulary, and learning about the most prominent studies in the field of</w:t>
            </w:r>
            <w:r w:rsidRPr="00190994">
              <w:rPr>
                <w:rFonts w:ascii="Simplified Arabic" w:eastAsia="Calibri" w:hAnsi="Simplified Arabic" w:cs="Simplified Arabic"/>
                <w:sz w:val="28"/>
                <w:szCs w:val="28"/>
                <w:lang w:bidi="ar-IQ"/>
              </w:rPr>
              <w:t xml:space="preserve"> </w:t>
            </w:r>
            <w:r w:rsidRPr="00CB6C3A">
              <w:rPr>
                <w:rFonts w:ascii="Simplified Arabic" w:eastAsia="Calibri" w:hAnsi="Simplified Arabic" w:cs="Simplified Arabic"/>
                <w:sz w:val="28"/>
                <w:szCs w:val="28"/>
                <w:shd w:val="clear" w:color="auto" w:fill="FFFFFF" w:themeFill="background1"/>
                <w:lang w:bidi="ar-IQ"/>
              </w:rPr>
              <w:t>historical studies and through discussions during lectures.</w:t>
            </w:r>
          </w:p>
        </w:tc>
      </w:tr>
    </w:tbl>
    <w:p w14:paraId="6084684E" w14:textId="77777777" w:rsidR="00E91089" w:rsidRPr="002E713A" w:rsidRDefault="00E91089" w:rsidP="00921959">
      <w:pPr>
        <w:shd w:val="clear" w:color="auto" w:fill="FFFFFF" w:themeFill="background1"/>
        <w:rPr>
          <w:sz w:val="28"/>
          <w:szCs w:val="28"/>
          <w:rtl/>
          <w:lang w:bidi="ar-IQ"/>
        </w:rPr>
        <w:sectPr w:rsidR="00E91089" w:rsidRPr="002E713A" w:rsidSect="00342966">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68007F7D" w:rsidR="001E2A40" w:rsidRPr="00D66A99" w:rsidRDefault="00D66A99" w:rsidP="00921959">
            <w:pPr>
              <w:shd w:val="clear" w:color="auto" w:fill="FFFFFF" w:themeFill="background1"/>
              <w:jc w:val="center"/>
              <w:rPr>
                <w:rFonts w:ascii="Simplified Arabic" w:eastAsia="Calibri" w:hAnsi="Simplified Arabic" w:cs="Simplified Arabic"/>
                <w:b/>
                <w:bCs/>
                <w:sz w:val="28"/>
                <w:szCs w:val="28"/>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784628">
        <w:trPr>
          <w:trHeight w:val="559"/>
        </w:trPr>
        <w:tc>
          <w:tcPr>
            <w:tcW w:w="1824" w:type="dxa"/>
            <w:vMerge w:val="restart"/>
            <w:shd w:val="clear" w:color="auto" w:fill="auto"/>
          </w:tcPr>
          <w:p w14:paraId="5B509C29"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921959">
            <w:pPr>
              <w:shd w:val="clear" w:color="auto" w:fill="FFFFFF" w:themeFill="background1"/>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auto"/>
          </w:tcPr>
          <w:p w14:paraId="391895B7" w14:textId="77777777" w:rsidR="001E2A40" w:rsidRPr="005213B2" w:rsidRDefault="001E2A40" w:rsidP="00921959">
            <w:pPr>
              <w:shd w:val="clear" w:color="auto" w:fill="FFFFFF" w:themeFill="background1"/>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auto"/>
          </w:tcPr>
          <w:p w14:paraId="7F346225" w14:textId="77777777" w:rsidR="001E2A40" w:rsidRPr="005213B2" w:rsidRDefault="001E2A40" w:rsidP="00921959">
            <w:pPr>
              <w:shd w:val="clear" w:color="auto" w:fill="FFFFFF" w:themeFill="background1"/>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auto"/>
          </w:tcPr>
          <w:p w14:paraId="17A62F63" w14:textId="73FCBDF6" w:rsidR="001E2A40" w:rsidRPr="005213B2" w:rsidRDefault="00325978" w:rsidP="00921959">
            <w:pPr>
              <w:shd w:val="clear" w:color="auto" w:fill="FFFFFF" w:themeFill="background1"/>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21959">
            <w:pPr>
              <w:shd w:val="clear" w:color="auto" w:fill="FFFFFF" w:themeFill="background1"/>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21959">
            <w:pPr>
              <w:shd w:val="clear" w:color="auto" w:fill="FFFFFF" w:themeFill="background1"/>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21959">
            <w:pPr>
              <w:shd w:val="clear" w:color="auto" w:fill="FFFFFF" w:themeFill="background1"/>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21959">
            <w:pPr>
              <w:shd w:val="clear" w:color="auto" w:fill="FFFFFF" w:themeFill="background1"/>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1E2A40" w:rsidRPr="00FE2B72" w14:paraId="62C8C92C" w14:textId="77777777" w:rsidTr="00CB6C3A">
        <w:trPr>
          <w:trHeight w:val="346"/>
        </w:trPr>
        <w:tc>
          <w:tcPr>
            <w:tcW w:w="1824" w:type="dxa"/>
            <w:vMerge w:val="restart"/>
            <w:shd w:val="clear" w:color="auto" w:fill="auto"/>
          </w:tcPr>
          <w:p w14:paraId="5CF07C7E" w14:textId="2ED22F7D" w:rsidR="001E2A40" w:rsidRPr="00FE2B72" w:rsidRDefault="006B17A7"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sidRPr="00EA1669">
              <w:rPr>
                <w:rFonts w:ascii="Cambria" w:eastAsia="Cambria" w:hAnsi="Cambria" w:cs="Cambria"/>
                <w:sz w:val="24"/>
                <w:szCs w:val="24"/>
              </w:rPr>
              <w:t>2023-2024</w:t>
            </w:r>
          </w:p>
        </w:tc>
        <w:tc>
          <w:tcPr>
            <w:tcW w:w="1467" w:type="dxa"/>
            <w:shd w:val="clear" w:color="auto" w:fill="FFFFFF" w:themeFill="background1"/>
          </w:tcPr>
          <w:p w14:paraId="10E4C704"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FFFFFF" w:themeFill="background1"/>
          </w:tcPr>
          <w:p w14:paraId="2F86702C" w14:textId="77777777" w:rsidR="006B17A7" w:rsidRPr="006B17A7" w:rsidRDefault="006B17A7"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rPr>
            </w:pPr>
            <w:r w:rsidRPr="00CB6C3A">
              <w:rPr>
                <w:rFonts w:ascii="inherit" w:hAnsi="inherit" w:cs="Courier New"/>
                <w:color w:val="202124"/>
                <w:sz w:val="24"/>
                <w:szCs w:val="24"/>
                <w:shd w:val="clear" w:color="auto" w:fill="FFFFFF" w:themeFill="background1"/>
                <w:lang w:val="en"/>
              </w:rPr>
              <w:t>History of civilization</w:t>
            </w:r>
          </w:p>
          <w:p w14:paraId="33B3A4B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0DC3E10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E9C480C" w14:textId="3719075A"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A1</w:t>
            </w:r>
          </w:p>
        </w:tc>
        <w:tc>
          <w:tcPr>
            <w:tcW w:w="720" w:type="dxa"/>
            <w:shd w:val="clear" w:color="auto" w:fill="auto"/>
          </w:tcPr>
          <w:p w14:paraId="3C84B5EC" w14:textId="563BE26F"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A2</w:t>
            </w:r>
          </w:p>
        </w:tc>
        <w:tc>
          <w:tcPr>
            <w:tcW w:w="630" w:type="dxa"/>
            <w:shd w:val="clear" w:color="auto" w:fill="auto"/>
          </w:tcPr>
          <w:p w14:paraId="4A43F61A" w14:textId="526A94E3"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A3</w:t>
            </w:r>
          </w:p>
        </w:tc>
        <w:tc>
          <w:tcPr>
            <w:tcW w:w="540" w:type="dxa"/>
            <w:shd w:val="clear" w:color="auto" w:fill="auto"/>
          </w:tcPr>
          <w:p w14:paraId="2C451558"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3C1FA6F9"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B2</w:t>
            </w:r>
          </w:p>
        </w:tc>
        <w:tc>
          <w:tcPr>
            <w:tcW w:w="630" w:type="dxa"/>
            <w:shd w:val="clear" w:color="auto" w:fill="auto"/>
          </w:tcPr>
          <w:p w14:paraId="3C0697C8" w14:textId="450A6DB6"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B2</w:t>
            </w:r>
          </w:p>
        </w:tc>
        <w:tc>
          <w:tcPr>
            <w:tcW w:w="540" w:type="dxa"/>
            <w:shd w:val="clear" w:color="auto" w:fill="auto"/>
          </w:tcPr>
          <w:p w14:paraId="63F9A09B"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21AF0FB9"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G1</w:t>
            </w:r>
          </w:p>
        </w:tc>
        <w:tc>
          <w:tcPr>
            <w:tcW w:w="724" w:type="dxa"/>
            <w:shd w:val="clear" w:color="auto" w:fill="auto"/>
          </w:tcPr>
          <w:p w14:paraId="15FFF448" w14:textId="53FAF928"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G2</w:t>
            </w:r>
          </w:p>
        </w:tc>
        <w:tc>
          <w:tcPr>
            <w:tcW w:w="720" w:type="dxa"/>
            <w:shd w:val="clear" w:color="auto" w:fill="auto"/>
          </w:tcPr>
          <w:p w14:paraId="174B38DD" w14:textId="5E356246"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G3</w:t>
            </w:r>
          </w:p>
        </w:tc>
        <w:tc>
          <w:tcPr>
            <w:tcW w:w="896" w:type="dxa"/>
            <w:shd w:val="clear" w:color="auto" w:fill="auto"/>
          </w:tcPr>
          <w:p w14:paraId="3BD12D6F" w14:textId="4108031A" w:rsidR="001E2A40" w:rsidRPr="00FE2B72" w:rsidRDefault="00190994"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G4</w:t>
            </w:r>
          </w:p>
        </w:tc>
      </w:tr>
      <w:tr w:rsidR="001E2A40" w:rsidRPr="00FE2B72" w14:paraId="5E54A238" w14:textId="77777777" w:rsidTr="00F74C41">
        <w:trPr>
          <w:trHeight w:val="176"/>
        </w:trPr>
        <w:tc>
          <w:tcPr>
            <w:tcW w:w="1824" w:type="dxa"/>
            <w:vMerge/>
            <w:shd w:val="clear" w:color="auto" w:fill="auto"/>
          </w:tcPr>
          <w:p w14:paraId="4BDA929F" w14:textId="77777777" w:rsidR="001E2A40" w:rsidRPr="00FE2B72" w:rsidRDefault="001E2A40" w:rsidP="00921959">
            <w:pPr>
              <w:shd w:val="clear" w:color="auto" w:fill="FFFFFF" w:themeFill="background1"/>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r>
      <w:tr w:rsidR="001E2A40" w:rsidRPr="00FE2B72" w14:paraId="1334D389" w14:textId="77777777" w:rsidTr="00F74C41">
        <w:trPr>
          <w:trHeight w:val="346"/>
        </w:trPr>
        <w:tc>
          <w:tcPr>
            <w:tcW w:w="1824" w:type="dxa"/>
            <w:vMerge w:val="restart"/>
            <w:shd w:val="clear" w:color="auto" w:fill="auto"/>
          </w:tcPr>
          <w:p w14:paraId="6FE0251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r>
      <w:tr w:rsidR="001E2A40" w:rsidRPr="00FE2B72" w14:paraId="371EE700" w14:textId="77777777" w:rsidTr="00F74C41">
        <w:trPr>
          <w:trHeight w:val="346"/>
        </w:trPr>
        <w:tc>
          <w:tcPr>
            <w:tcW w:w="1824" w:type="dxa"/>
            <w:vMerge/>
            <w:shd w:val="clear" w:color="auto" w:fill="auto"/>
          </w:tcPr>
          <w:p w14:paraId="6CA3FD5E" w14:textId="77777777" w:rsidR="001E2A40" w:rsidRPr="00FE2B72" w:rsidRDefault="001E2A40" w:rsidP="00921959">
            <w:pPr>
              <w:shd w:val="clear" w:color="auto" w:fill="FFFFFF" w:themeFill="background1"/>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r>
      <w:tr w:rsidR="001E2A40" w:rsidRPr="00FE2B72" w14:paraId="72809675" w14:textId="77777777" w:rsidTr="00F74C41">
        <w:trPr>
          <w:trHeight w:val="346"/>
        </w:trPr>
        <w:tc>
          <w:tcPr>
            <w:tcW w:w="1824" w:type="dxa"/>
            <w:vMerge w:val="restart"/>
            <w:shd w:val="clear" w:color="auto" w:fill="auto"/>
          </w:tcPr>
          <w:p w14:paraId="3790B7E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r>
      <w:tr w:rsidR="001E2A40" w:rsidRPr="00FE2B72" w14:paraId="750F861A" w14:textId="77777777" w:rsidTr="00F74C41">
        <w:trPr>
          <w:trHeight w:val="346"/>
        </w:trPr>
        <w:tc>
          <w:tcPr>
            <w:tcW w:w="1824" w:type="dxa"/>
            <w:vMerge/>
            <w:shd w:val="clear" w:color="auto" w:fill="auto"/>
          </w:tcPr>
          <w:p w14:paraId="4A18F985" w14:textId="77777777" w:rsidR="001E2A40" w:rsidRPr="00FE2B72" w:rsidRDefault="001E2A40" w:rsidP="00921959">
            <w:pPr>
              <w:shd w:val="clear" w:color="auto" w:fill="FFFFFF" w:themeFill="background1"/>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r>
      <w:tr w:rsidR="001E2A40" w:rsidRPr="00FE2B72" w14:paraId="758A8F40" w14:textId="77777777" w:rsidTr="00F74C41">
        <w:trPr>
          <w:trHeight w:val="329"/>
        </w:trPr>
        <w:tc>
          <w:tcPr>
            <w:tcW w:w="1824" w:type="dxa"/>
            <w:vMerge w:val="restart"/>
            <w:shd w:val="clear" w:color="auto" w:fill="auto"/>
          </w:tcPr>
          <w:p w14:paraId="6F98784C"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r>
      <w:tr w:rsidR="001E2A40" w:rsidRPr="00FE2B72" w14:paraId="6EBB27A3" w14:textId="77777777" w:rsidTr="00F74C41">
        <w:trPr>
          <w:trHeight w:val="462"/>
        </w:trPr>
        <w:tc>
          <w:tcPr>
            <w:tcW w:w="1824" w:type="dxa"/>
            <w:vMerge/>
            <w:shd w:val="clear" w:color="auto" w:fill="auto"/>
          </w:tcPr>
          <w:p w14:paraId="5FA6728C" w14:textId="77777777" w:rsidR="001E2A40" w:rsidRPr="00FE2B72" w:rsidRDefault="001E2A40" w:rsidP="00921959">
            <w:pPr>
              <w:shd w:val="clear" w:color="auto" w:fill="FFFFFF" w:themeFill="background1"/>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1E2A40" w:rsidRPr="00FE2B72" w:rsidRDefault="001E2A40" w:rsidP="00921959">
            <w:pPr>
              <w:shd w:val="clear" w:color="auto" w:fill="FFFFFF" w:themeFill="background1"/>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21959">
      <w:pPr>
        <w:shd w:val="clear" w:color="auto" w:fill="FFFFFF" w:themeFill="background1"/>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342966">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74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900"/>
        <w:gridCol w:w="245"/>
        <w:gridCol w:w="2095"/>
        <w:gridCol w:w="1146"/>
        <w:gridCol w:w="296"/>
        <w:gridCol w:w="448"/>
        <w:gridCol w:w="2070"/>
        <w:gridCol w:w="270"/>
        <w:gridCol w:w="1488"/>
        <w:gridCol w:w="166"/>
      </w:tblGrid>
      <w:tr w:rsidR="001121E3" w:rsidRPr="00B80B61" w14:paraId="317DEA1E" w14:textId="77777777" w:rsidTr="00784628">
        <w:tc>
          <w:tcPr>
            <w:tcW w:w="10744" w:type="dxa"/>
            <w:gridSpan w:val="12"/>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784628">
        <w:tc>
          <w:tcPr>
            <w:tcW w:w="10744" w:type="dxa"/>
            <w:gridSpan w:val="12"/>
            <w:shd w:val="clear" w:color="auto" w:fill="FFFFFF" w:themeFill="background1"/>
          </w:tcPr>
          <w:p w14:paraId="680042FF" w14:textId="77777777" w:rsidR="006B17A7" w:rsidRPr="006B17A7" w:rsidRDefault="006B17A7" w:rsidP="007846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6B17A7">
              <w:rPr>
                <w:rFonts w:ascii="inherit" w:hAnsi="inherit" w:cs="Courier New"/>
                <w:color w:val="202124"/>
                <w:sz w:val="28"/>
                <w:szCs w:val="28"/>
                <w:lang w:val="en"/>
              </w:rPr>
              <w:t>Mesopotamia and Nile Valley Civilization</w:t>
            </w:r>
          </w:p>
          <w:p w14:paraId="468B56C4"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0CC40E8C" w14:textId="77777777" w:rsidTr="00784628">
        <w:tc>
          <w:tcPr>
            <w:tcW w:w="10744" w:type="dxa"/>
            <w:gridSpan w:val="12"/>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784628">
        <w:tc>
          <w:tcPr>
            <w:tcW w:w="10744" w:type="dxa"/>
            <w:gridSpan w:val="12"/>
            <w:shd w:val="clear" w:color="auto" w:fill="auto"/>
          </w:tcPr>
          <w:p w14:paraId="586ED771"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784628">
        <w:tc>
          <w:tcPr>
            <w:tcW w:w="10744" w:type="dxa"/>
            <w:gridSpan w:val="12"/>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784628">
        <w:tc>
          <w:tcPr>
            <w:tcW w:w="10744" w:type="dxa"/>
            <w:gridSpan w:val="12"/>
            <w:shd w:val="clear" w:color="auto" w:fill="FFFFFF" w:themeFill="background1"/>
          </w:tcPr>
          <w:p w14:paraId="1FBECC99" w14:textId="77777777" w:rsidR="006B17A7" w:rsidRPr="006B17A7" w:rsidRDefault="006B17A7" w:rsidP="007846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6B17A7">
              <w:rPr>
                <w:rFonts w:ascii="inherit" w:hAnsi="inherit" w:cs="Courier New"/>
                <w:color w:val="202124"/>
                <w:sz w:val="28"/>
                <w:szCs w:val="28"/>
                <w:lang w:val="en"/>
              </w:rPr>
              <w:t>Annu</w:t>
            </w:r>
            <w:r w:rsidRPr="00784628">
              <w:rPr>
                <w:rFonts w:ascii="inherit" w:hAnsi="inherit" w:cs="Courier New"/>
                <w:color w:val="202124"/>
                <w:sz w:val="28"/>
                <w:szCs w:val="28"/>
                <w:shd w:val="clear" w:color="auto" w:fill="FFFFFF" w:themeFill="background1"/>
                <w:lang w:val="en"/>
              </w:rPr>
              <w:t>al</w:t>
            </w:r>
          </w:p>
          <w:p w14:paraId="43B7BA01"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7F3A11D9" w14:textId="77777777" w:rsidTr="00784628">
        <w:tc>
          <w:tcPr>
            <w:tcW w:w="10744" w:type="dxa"/>
            <w:gridSpan w:val="12"/>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784628">
        <w:tc>
          <w:tcPr>
            <w:tcW w:w="10744" w:type="dxa"/>
            <w:gridSpan w:val="12"/>
            <w:shd w:val="clear" w:color="auto" w:fill="FFFFFF" w:themeFill="background1"/>
          </w:tcPr>
          <w:p w14:paraId="5F111090" w14:textId="0267A9A5" w:rsidR="001121E3" w:rsidRDefault="006B17A7" w:rsidP="003346FB">
            <w:pPr>
              <w:autoSpaceDE w:val="0"/>
              <w:autoSpaceDN w:val="0"/>
              <w:adjustRightInd w:val="0"/>
              <w:ind w:right="-426"/>
              <w:jc w:val="both"/>
              <w:rPr>
                <w:rFonts w:ascii="Cambria" w:eastAsia="Cambria" w:hAnsi="Cambria" w:cs="Cambria"/>
                <w:position w:val="-1"/>
                <w:sz w:val="24"/>
                <w:szCs w:val="24"/>
              </w:rPr>
            </w:pPr>
            <w:r w:rsidRPr="006B17A7">
              <w:rPr>
                <w:rFonts w:ascii="Cambria" w:eastAsia="Cambria" w:hAnsi="Cambria" w:cs="Cambria" w:hint="cs"/>
                <w:position w:val="-1"/>
                <w:sz w:val="24"/>
                <w:szCs w:val="24"/>
                <w:rtl/>
              </w:rPr>
              <w:t>2</w:t>
            </w:r>
            <w:r w:rsidRPr="006B17A7">
              <w:rPr>
                <w:rFonts w:ascii="Cambria" w:eastAsia="Cambria" w:hAnsi="Cambria" w:cs="Cambria"/>
                <w:position w:val="-1"/>
                <w:sz w:val="24"/>
                <w:szCs w:val="24"/>
              </w:rPr>
              <w:t>/ 0</w:t>
            </w:r>
            <w:r w:rsidR="003346FB">
              <w:rPr>
                <w:rFonts w:ascii="Cambria" w:eastAsia="Cambria" w:hAnsi="Cambria" w:cs="Cambria"/>
                <w:position w:val="-1"/>
                <w:sz w:val="24"/>
                <w:szCs w:val="24"/>
              </w:rPr>
              <w:t>3</w:t>
            </w:r>
            <w:r w:rsidRPr="006B17A7">
              <w:rPr>
                <w:rFonts w:ascii="Cambria" w:eastAsia="Cambria" w:hAnsi="Cambria" w:cs="Cambria"/>
                <w:position w:val="-1"/>
                <w:sz w:val="24"/>
                <w:szCs w:val="24"/>
              </w:rPr>
              <w:t>/ 2024</w:t>
            </w:r>
          </w:p>
          <w:p w14:paraId="71CBB507" w14:textId="09BB7417" w:rsidR="00784628" w:rsidRPr="00B80B61" w:rsidRDefault="00784628" w:rsidP="006B17A7">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4DDF8FA6" w14:textId="77777777" w:rsidTr="00784628">
        <w:tc>
          <w:tcPr>
            <w:tcW w:w="10744" w:type="dxa"/>
            <w:gridSpan w:val="12"/>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784628">
        <w:tc>
          <w:tcPr>
            <w:tcW w:w="10744" w:type="dxa"/>
            <w:gridSpan w:val="12"/>
            <w:shd w:val="clear" w:color="auto" w:fill="FFFFFF" w:themeFill="background1"/>
          </w:tcPr>
          <w:p w14:paraId="0BB3D20A" w14:textId="77777777" w:rsidR="006B17A7" w:rsidRPr="006B17A7" w:rsidRDefault="006B17A7" w:rsidP="007846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921959">
              <w:rPr>
                <w:rFonts w:ascii="inherit" w:hAnsi="inherit" w:cs="Courier New"/>
                <w:color w:val="202124"/>
                <w:sz w:val="28"/>
                <w:szCs w:val="28"/>
                <w:shd w:val="clear" w:color="auto" w:fill="FFFFFF" w:themeFill="background1"/>
                <w:lang w:val="en"/>
              </w:rPr>
              <w:t>Attendance only</w:t>
            </w:r>
          </w:p>
          <w:p w14:paraId="1496A7E7" w14:textId="77777777" w:rsidR="001121E3" w:rsidRPr="00B80B61" w:rsidRDefault="001121E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7F049733" w14:textId="77777777" w:rsidTr="00784628">
        <w:tc>
          <w:tcPr>
            <w:tcW w:w="10744" w:type="dxa"/>
            <w:gridSpan w:val="12"/>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784628">
        <w:tc>
          <w:tcPr>
            <w:tcW w:w="10744" w:type="dxa"/>
            <w:gridSpan w:val="12"/>
            <w:shd w:val="clear" w:color="auto" w:fill="auto"/>
          </w:tcPr>
          <w:p w14:paraId="1916C160" w14:textId="23225F08" w:rsidR="00EF612E" w:rsidRPr="00EF612E" w:rsidRDefault="00190994" w:rsidP="00BD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Pr>
                <w:rFonts w:ascii="inherit" w:hAnsi="inherit" w:cs="Courier New"/>
                <w:color w:val="202124"/>
                <w:sz w:val="28"/>
                <w:szCs w:val="28"/>
                <w:lang w:val="en"/>
              </w:rPr>
              <w:t>6</w:t>
            </w:r>
            <w:r w:rsidR="00EF612E" w:rsidRPr="00EF612E">
              <w:rPr>
                <w:rFonts w:ascii="inherit" w:hAnsi="inherit" w:cs="Courier New"/>
                <w:color w:val="202124"/>
                <w:sz w:val="28"/>
                <w:szCs w:val="28"/>
                <w:lang w:val="en"/>
              </w:rPr>
              <w:t>0 hours annually.</w:t>
            </w:r>
          </w:p>
          <w:p w14:paraId="190537B3" w14:textId="77777777" w:rsidR="00EF612E" w:rsidRPr="00EF612E" w:rsidRDefault="00EF612E" w:rsidP="00BD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EF612E">
              <w:rPr>
                <w:rFonts w:ascii="inherit" w:hAnsi="inherit" w:cs="Courier New"/>
                <w:color w:val="202124"/>
                <w:sz w:val="28"/>
                <w:szCs w:val="28"/>
                <w:lang w:val="en"/>
              </w:rPr>
              <w:t>2 hours a week</w:t>
            </w:r>
          </w:p>
          <w:p w14:paraId="6E298905" w14:textId="77777777" w:rsidR="00B50377" w:rsidRPr="00B80B61" w:rsidRDefault="00B50377"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4A7A6AA5"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6F4DF37" w14:textId="77777777" w:rsidTr="00784628">
        <w:tc>
          <w:tcPr>
            <w:tcW w:w="10744" w:type="dxa"/>
            <w:gridSpan w:val="12"/>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784628">
        <w:tc>
          <w:tcPr>
            <w:tcW w:w="10744" w:type="dxa"/>
            <w:gridSpan w:val="12"/>
            <w:shd w:val="clear" w:color="auto" w:fill="auto"/>
          </w:tcPr>
          <w:p w14:paraId="638CC6C6" w14:textId="4BDCB85E" w:rsidR="00EF612E" w:rsidRPr="00EF612E" w:rsidRDefault="00A53B00" w:rsidP="00921959">
            <w:pPr>
              <w:pStyle w:val="HTMLPreformatted"/>
              <w:shd w:val="clear" w:color="auto" w:fill="FFFFFF" w:themeFill="background1"/>
              <w:spacing w:line="540" w:lineRule="atLeast"/>
              <w:rPr>
                <w:rFonts w:ascii="inherit" w:hAnsi="inherit" w:cs="Courier New"/>
                <w:color w:val="202124"/>
                <w:sz w:val="42"/>
                <w:szCs w:val="42"/>
              </w:rPr>
            </w:pPr>
            <w:r>
              <w:rPr>
                <w:rFonts w:ascii="Cambria" w:eastAsia="Calibri" w:hAnsi="Cambria" w:cs="Times New Roman" w:hint="cs"/>
                <w:color w:val="000000"/>
                <w:sz w:val="28"/>
                <w:szCs w:val="28"/>
              </w:rPr>
              <w:t>Name:</w:t>
            </w:r>
            <w:r w:rsidR="00A50490">
              <w:rPr>
                <w:rFonts w:ascii="Cambria" w:eastAsia="Calibri" w:hAnsi="Cambria" w:cs="Times New Roman"/>
                <w:color w:val="000000"/>
                <w:sz w:val="28"/>
                <w:szCs w:val="28"/>
              </w:rPr>
              <w:t>MA.</w:t>
            </w:r>
            <w:r>
              <w:rPr>
                <w:rFonts w:ascii="Cambria" w:eastAsia="Calibri" w:hAnsi="Cambria" w:cs="Times New Roman" w:hint="cs"/>
                <w:color w:val="000000"/>
                <w:sz w:val="28"/>
                <w:szCs w:val="28"/>
              </w:rPr>
              <w:t xml:space="preserve"> </w:t>
            </w:r>
            <w:r w:rsidR="00EF612E" w:rsidRPr="00EF612E">
              <w:rPr>
                <w:rFonts w:ascii="inherit" w:hAnsi="inherit" w:cs="Courier New"/>
                <w:color w:val="202124"/>
                <w:sz w:val="28"/>
                <w:szCs w:val="28"/>
                <w:lang w:val="en"/>
              </w:rPr>
              <w:t>Asmahan Abdel Quddus Abdel Rahman</w:t>
            </w:r>
          </w:p>
          <w:p w14:paraId="780E193E" w14:textId="5964EB59" w:rsidR="00F74C41" w:rsidRDefault="00F74C41" w:rsidP="00EF612E">
            <w:pPr>
              <w:shd w:val="clear" w:color="auto" w:fill="FFFFFF"/>
              <w:autoSpaceDE w:val="0"/>
              <w:autoSpaceDN w:val="0"/>
              <w:adjustRightInd w:val="0"/>
              <w:ind w:left="720" w:right="-426"/>
              <w:jc w:val="both"/>
              <w:rPr>
                <w:rFonts w:ascii="Cambria" w:eastAsia="Calibri" w:hAnsi="Cambria" w:cs="Times New Roman"/>
                <w:color w:val="000000"/>
                <w:sz w:val="28"/>
                <w:szCs w:val="28"/>
              </w:rPr>
            </w:pPr>
          </w:p>
          <w:p w14:paraId="3B24192C" w14:textId="6DE02D99" w:rsidR="003E4FBE" w:rsidRDefault="00F74C4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rPr>
              <w:t>Email:</w:t>
            </w:r>
            <w:r w:rsidR="00EF612E" w:rsidRPr="00EF612E">
              <w:rPr>
                <w:rFonts w:ascii="Cambria" w:eastAsia="Cambria" w:hAnsi="Cambria" w:cs="Cambria"/>
                <w:color w:val="1155CC"/>
                <w:position w:val="-1"/>
                <w:sz w:val="24"/>
                <w:szCs w:val="24"/>
                <w:u w:val="single"/>
              </w:rPr>
              <w:t xml:space="preserve"> asmahan.a.393@cofarts.uobaghdad.edu.iq</w:t>
            </w:r>
          </w:p>
          <w:p w14:paraId="72E67ECE" w14:textId="77777777" w:rsidR="00A53B00" w:rsidRPr="00B80B61" w:rsidRDefault="00A53B00"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51090FE5" w14:textId="77777777" w:rsidTr="00784628">
        <w:tc>
          <w:tcPr>
            <w:tcW w:w="10744" w:type="dxa"/>
            <w:gridSpan w:val="12"/>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B50377" w:rsidRPr="00B80B61" w14:paraId="6B662ADB" w14:textId="77777777" w:rsidTr="00784628">
        <w:tc>
          <w:tcPr>
            <w:tcW w:w="6302" w:type="dxa"/>
            <w:gridSpan w:val="7"/>
            <w:shd w:val="clear" w:color="auto" w:fill="auto"/>
          </w:tcPr>
          <w:p w14:paraId="1751064D" w14:textId="77777777" w:rsidR="00190994" w:rsidRPr="00190994" w:rsidRDefault="00EF612E" w:rsidP="0019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sidRPr="00EF612E">
              <w:rPr>
                <w:rFonts w:ascii="inherit" w:hAnsi="inherit" w:cs="Courier New"/>
                <w:color w:val="202124"/>
                <w:sz w:val="28"/>
                <w:szCs w:val="28"/>
                <w:lang w:val="en"/>
              </w:rPr>
              <w:t xml:space="preserve"> </w:t>
            </w:r>
            <w:r w:rsidR="00190994" w:rsidRPr="00190994">
              <w:rPr>
                <w:rFonts w:ascii="inherit" w:hAnsi="inherit" w:cs="Courier New"/>
                <w:color w:val="202124"/>
                <w:sz w:val="28"/>
                <w:szCs w:val="28"/>
                <w:lang w:val="en"/>
              </w:rPr>
              <w:t>1- Make students fully aware of the history of their nation and take pride in its cultural and human heritage.</w:t>
            </w:r>
          </w:p>
          <w:p w14:paraId="1A6B67C8" w14:textId="77777777" w:rsidR="00190994" w:rsidRPr="00190994" w:rsidRDefault="00190994" w:rsidP="0019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sidRPr="00190994">
              <w:rPr>
                <w:rFonts w:ascii="inherit" w:hAnsi="inherit" w:cs="Courier New"/>
                <w:color w:val="202124"/>
                <w:sz w:val="28"/>
                <w:szCs w:val="28"/>
                <w:lang w:val="en"/>
              </w:rPr>
              <w:t xml:space="preserve">2- Giving the student a complete idea about the </w:t>
            </w:r>
            <w:r w:rsidRPr="00190994">
              <w:rPr>
                <w:rFonts w:ascii="inherit" w:hAnsi="inherit" w:cs="Courier New"/>
                <w:color w:val="202124"/>
                <w:sz w:val="28"/>
                <w:szCs w:val="28"/>
                <w:lang w:val="en"/>
              </w:rPr>
              <w:lastRenderedPageBreak/>
              <w:t>civilization of Mesopotamia and the Nile Valley in ancient history during the prehistoric period through his study of a number of early historical eras,</w:t>
            </w:r>
          </w:p>
          <w:p w14:paraId="257912CA" w14:textId="77777777" w:rsidR="00190994" w:rsidRPr="00190994" w:rsidRDefault="00190994" w:rsidP="0019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r w:rsidRPr="00190994">
              <w:rPr>
                <w:rFonts w:ascii="inherit" w:hAnsi="inherit" w:cs="Courier New"/>
                <w:color w:val="202124"/>
                <w:sz w:val="28"/>
                <w:szCs w:val="28"/>
                <w:lang w:val="en"/>
              </w:rPr>
              <w:t>The main objective of this course is to:</w:t>
            </w:r>
          </w:p>
          <w:p w14:paraId="63B3AB5E" w14:textId="30D28C87" w:rsidR="00B50377" w:rsidRPr="00B80B61" w:rsidRDefault="00190994" w:rsidP="0019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mbria" w:eastAsia="Calibri" w:hAnsi="Cambria" w:cs="Times New Roman"/>
                <w:color w:val="000000"/>
                <w:sz w:val="28"/>
                <w:szCs w:val="28"/>
                <w:rtl/>
                <w:lang w:bidi="ar-IQ"/>
              </w:rPr>
            </w:pPr>
            <w:r w:rsidRPr="00190994">
              <w:rPr>
                <w:rFonts w:ascii="inherit" w:hAnsi="inherit" w:cs="Courier New"/>
                <w:color w:val="202124"/>
                <w:sz w:val="28"/>
                <w:szCs w:val="28"/>
                <w:lang w:val="en"/>
              </w:rPr>
              <w:t>The student learns the most important historical stages that the two civilizations went through.</w:t>
            </w:r>
          </w:p>
        </w:tc>
        <w:tc>
          <w:tcPr>
            <w:tcW w:w="4442" w:type="dxa"/>
            <w:gridSpan w:val="5"/>
            <w:shd w:val="clear" w:color="auto" w:fill="auto"/>
          </w:tcPr>
          <w:p w14:paraId="7EC2138E" w14:textId="77777777" w:rsidR="00B50377" w:rsidRPr="00B80B61" w:rsidRDefault="00B50377" w:rsidP="00B80B61">
            <w:pPr>
              <w:numPr>
                <w:ilvl w:val="0"/>
                <w:numId w:val="41"/>
              </w:numPr>
              <w:autoSpaceDE w:val="0"/>
              <w:autoSpaceDN w:val="0"/>
              <w:adjustRightInd w:val="0"/>
              <w:ind w:right="-426" w:hanging="1530"/>
              <w:jc w:val="both"/>
              <w:rPr>
                <w:rFonts w:ascii="Simplified Arabic" w:eastAsia="Calibri" w:hAnsi="Simplified Arabic" w:cs="Simplified Arabic"/>
                <w:b/>
                <w:bCs/>
                <w:sz w:val="22"/>
                <w:szCs w:val="22"/>
                <w:lang w:bidi="ar-IQ"/>
              </w:rPr>
            </w:pPr>
            <w:r w:rsidRPr="00B80B61">
              <w:rPr>
                <w:rFonts w:ascii="Simplified Arabic" w:eastAsia="Calibri" w:hAnsi="Simplified Arabic" w:cs="Simplified Arabic" w:hint="cs"/>
                <w:b/>
                <w:sz w:val="22"/>
                <w:szCs w:val="22"/>
              </w:rPr>
              <w:lastRenderedPageBreak/>
              <w:t>.....</w:t>
            </w:r>
          </w:p>
          <w:p w14:paraId="767529B1" w14:textId="77777777" w:rsidR="00EC7169" w:rsidRDefault="00B50377" w:rsidP="00EC7169">
            <w:pPr>
              <w:numPr>
                <w:ilvl w:val="0"/>
                <w:numId w:val="41"/>
              </w:numPr>
              <w:autoSpaceDE w:val="0"/>
              <w:autoSpaceDN w:val="0"/>
              <w:adjustRightInd w:val="0"/>
              <w:ind w:right="-426" w:hanging="1530"/>
              <w:jc w:val="both"/>
              <w:rPr>
                <w:rFonts w:ascii="Simplified Arabic" w:eastAsia="Calibri" w:hAnsi="Simplified Arabic" w:cs="Simplified Arabic"/>
                <w:b/>
                <w:bCs/>
                <w:sz w:val="22"/>
                <w:szCs w:val="22"/>
                <w:lang w:bidi="ar-IQ"/>
              </w:rPr>
            </w:pPr>
            <w:r w:rsidRPr="00B80B61">
              <w:rPr>
                <w:rFonts w:ascii="Simplified Arabic" w:eastAsia="Calibri" w:hAnsi="Simplified Arabic" w:cs="Simplified Arabic" w:hint="cs"/>
                <w:b/>
                <w:sz w:val="22"/>
                <w:szCs w:val="22"/>
              </w:rPr>
              <w:t>.....</w:t>
            </w:r>
          </w:p>
          <w:p w14:paraId="07CD55ED" w14:textId="77777777" w:rsidR="00EC7169" w:rsidRPr="00EC7169" w:rsidRDefault="00EC7169" w:rsidP="00EC7169">
            <w:pPr>
              <w:numPr>
                <w:ilvl w:val="0"/>
                <w:numId w:val="41"/>
              </w:numPr>
              <w:autoSpaceDE w:val="0"/>
              <w:autoSpaceDN w:val="0"/>
              <w:adjustRightInd w:val="0"/>
              <w:ind w:right="-426" w:hanging="1530"/>
              <w:jc w:val="both"/>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w:t>
            </w:r>
          </w:p>
        </w:tc>
      </w:tr>
      <w:tr w:rsidR="00B50377" w:rsidRPr="00B80B61" w14:paraId="58EC4CC3" w14:textId="77777777" w:rsidTr="00784628">
        <w:tc>
          <w:tcPr>
            <w:tcW w:w="10744" w:type="dxa"/>
            <w:gridSpan w:val="12"/>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784628">
        <w:tc>
          <w:tcPr>
            <w:tcW w:w="2765" w:type="dxa"/>
            <w:gridSpan w:val="4"/>
            <w:shd w:val="clear" w:color="auto" w:fill="auto"/>
          </w:tcPr>
          <w:p w14:paraId="4CB4B5EC" w14:textId="77777777" w:rsidR="00190994" w:rsidRDefault="00190994" w:rsidP="00B80B61">
            <w:pPr>
              <w:shd w:val="clear" w:color="auto" w:fill="FFFFFF"/>
              <w:autoSpaceDE w:val="0"/>
              <w:autoSpaceDN w:val="0"/>
              <w:adjustRightInd w:val="0"/>
              <w:ind w:right="-426"/>
              <w:jc w:val="both"/>
              <w:rPr>
                <w:rFonts w:ascii="Simplified Arabic" w:eastAsia="Calibri" w:hAnsi="Simplified Arabic" w:cs="Simplified Arabic"/>
                <w:b/>
                <w:sz w:val="22"/>
                <w:szCs w:val="22"/>
              </w:rPr>
            </w:pPr>
          </w:p>
          <w:p w14:paraId="4BB3F8A6" w14:textId="77777777" w:rsidR="00190994" w:rsidRDefault="00190994" w:rsidP="00B80B61">
            <w:pPr>
              <w:shd w:val="clear" w:color="auto" w:fill="FFFFFF"/>
              <w:autoSpaceDE w:val="0"/>
              <w:autoSpaceDN w:val="0"/>
              <w:adjustRightInd w:val="0"/>
              <w:ind w:right="-426"/>
              <w:jc w:val="both"/>
              <w:rPr>
                <w:rFonts w:ascii="Simplified Arabic" w:eastAsia="Calibri" w:hAnsi="Simplified Arabic" w:cs="Simplified Arabic"/>
                <w:b/>
                <w:sz w:val="22"/>
                <w:szCs w:val="22"/>
              </w:rPr>
            </w:pPr>
          </w:p>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7979" w:type="dxa"/>
            <w:gridSpan w:val="8"/>
            <w:shd w:val="clear" w:color="auto" w:fill="auto"/>
          </w:tcPr>
          <w:p w14:paraId="344B9D87" w14:textId="77777777" w:rsidR="00BA11FF" w:rsidRPr="00B80B61" w:rsidRDefault="00BA11FF" w:rsidP="00BD56DF">
            <w:pPr>
              <w:autoSpaceDE w:val="0"/>
              <w:autoSpaceDN w:val="0"/>
              <w:adjustRightInd w:val="0"/>
              <w:ind w:left="720" w:right="-426"/>
              <w:jc w:val="both"/>
              <w:rPr>
                <w:rFonts w:ascii="Cambria" w:eastAsia="Calibri" w:hAnsi="Cambria" w:cs="Times New Roman"/>
                <w:color w:val="000000"/>
                <w:sz w:val="28"/>
                <w:szCs w:val="28"/>
                <w:rtl/>
                <w:lang w:bidi="ar-IQ"/>
              </w:rPr>
            </w:pPr>
          </w:p>
          <w:p w14:paraId="23C402D0" w14:textId="77777777" w:rsidR="00190994" w:rsidRPr="00190994" w:rsidRDefault="00190994" w:rsidP="0019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190994">
              <w:rPr>
                <w:rFonts w:ascii="inherit" w:hAnsi="inherit" w:cs="Courier New"/>
                <w:color w:val="202124"/>
                <w:sz w:val="28"/>
                <w:szCs w:val="28"/>
              </w:rPr>
              <w:t>1- Using modern means and maps to convey information.</w:t>
            </w:r>
          </w:p>
          <w:p w14:paraId="31ACAAB9" w14:textId="77777777" w:rsidR="00190994" w:rsidRPr="00190994" w:rsidRDefault="00190994" w:rsidP="0019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190994">
              <w:rPr>
                <w:rFonts w:ascii="inherit" w:hAnsi="inherit" w:cs="Courier New"/>
                <w:color w:val="202124"/>
                <w:sz w:val="28"/>
                <w:szCs w:val="28"/>
              </w:rPr>
              <w:t>2- Use the brainstorming method.</w:t>
            </w:r>
          </w:p>
          <w:p w14:paraId="622D92E5" w14:textId="5256D0F2" w:rsidR="00BA11FF" w:rsidRPr="00190994" w:rsidRDefault="00190994" w:rsidP="0019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tl/>
              </w:rPr>
            </w:pPr>
            <w:r w:rsidRPr="00190994">
              <w:rPr>
                <w:rFonts w:ascii="inherit" w:hAnsi="inherit" w:cs="Courier New"/>
                <w:color w:val="202124"/>
                <w:sz w:val="28"/>
                <w:szCs w:val="28"/>
              </w:rPr>
              <w:t>3-Use the topic-specific series of notes method.</w:t>
            </w:r>
          </w:p>
          <w:p w14:paraId="09694F69" w14:textId="77777777" w:rsidR="00EC7169" w:rsidRPr="00B80B61"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7735037C" w14:textId="77777777" w:rsidTr="00784628">
        <w:tc>
          <w:tcPr>
            <w:tcW w:w="10744" w:type="dxa"/>
            <w:gridSpan w:val="12"/>
            <w:shd w:val="clear" w:color="auto" w:fill="DEEAF6"/>
          </w:tcPr>
          <w:p w14:paraId="3E650497" w14:textId="77777777" w:rsidR="0067364E" w:rsidRDefault="00BA11FF" w:rsidP="00B80B61">
            <w:pPr>
              <w:numPr>
                <w:ilvl w:val="0"/>
                <w:numId w:val="48"/>
              </w:numPr>
              <w:ind w:left="513"/>
              <w:rPr>
                <w:rFonts w:ascii="Simplified Arabic" w:eastAsia="Calibri" w:hAnsi="Simplified Arabic" w:cs="Simplified Arabic"/>
                <w:sz w:val="28"/>
                <w:szCs w:val="28"/>
              </w:rPr>
            </w:pPr>
            <w:r w:rsidRPr="00B80B61">
              <w:rPr>
                <w:rFonts w:ascii="Simplified Arabic" w:eastAsia="Calibri" w:hAnsi="Simplified Arabic" w:cs="Simplified Arabic"/>
                <w:sz w:val="28"/>
                <w:szCs w:val="28"/>
              </w:rPr>
              <w:t>Course Evaluation</w:t>
            </w:r>
          </w:p>
          <w:p w14:paraId="59644842" w14:textId="77777777" w:rsidR="00CC4B17" w:rsidRPr="00B80B61" w:rsidRDefault="00CC4B17" w:rsidP="00CC4B17">
            <w:pPr>
              <w:ind w:left="513"/>
              <w:rPr>
                <w:rFonts w:ascii="Simplified Arabic" w:eastAsia="Calibri" w:hAnsi="Simplified Arabic" w:cs="Simplified Arabic"/>
                <w:sz w:val="28"/>
                <w:szCs w:val="28"/>
                <w:rtl/>
              </w:rPr>
            </w:pPr>
          </w:p>
        </w:tc>
      </w:tr>
      <w:tr w:rsidR="00CC4B17" w:rsidRPr="00897803" w14:paraId="2E37F761" w14:textId="77777777" w:rsidTr="00784628">
        <w:trPr>
          <w:gridAfter w:val="1"/>
          <w:wAfter w:w="166" w:type="dxa"/>
          <w:trHeight w:val="734"/>
        </w:trPr>
        <w:tc>
          <w:tcPr>
            <w:tcW w:w="720" w:type="dxa"/>
            <w:vMerge w:val="restart"/>
            <w:shd w:val="clear" w:color="auto" w:fill="BDD6EE"/>
          </w:tcPr>
          <w:p w14:paraId="777F587D" w14:textId="77777777" w:rsidR="00CC4B17" w:rsidRPr="00897803" w:rsidRDefault="00CC4B17" w:rsidP="00CC4B17">
            <w:pPr>
              <w:rPr>
                <w:rFonts w:ascii="Simplified Arabic" w:eastAsia="Calibri" w:hAnsi="Simplified Arabic" w:cs="Simplified Arabic"/>
                <w:b/>
                <w:bCs/>
                <w:sz w:val="24"/>
                <w:szCs w:val="24"/>
                <w:rtl/>
              </w:rPr>
            </w:pPr>
            <w:r w:rsidRPr="004C704F">
              <w:rPr>
                <w:rFonts w:ascii="Simplified Arabic" w:eastAsia="Calibri" w:hAnsi="Simplified Arabic" w:cs="Simplified Arabic"/>
                <w:b/>
                <w:bCs/>
              </w:rPr>
              <w:t xml:space="preserve">Week  </w:t>
            </w:r>
          </w:p>
        </w:tc>
        <w:tc>
          <w:tcPr>
            <w:tcW w:w="1800" w:type="dxa"/>
            <w:gridSpan w:val="2"/>
            <w:shd w:val="clear" w:color="auto" w:fill="BDD6EE"/>
          </w:tcPr>
          <w:p w14:paraId="6B72A1A1" w14:textId="77777777" w:rsidR="00CC4B17" w:rsidRPr="00897803" w:rsidRDefault="00CC4B17" w:rsidP="00CC4B17">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Hours</w:t>
            </w:r>
          </w:p>
        </w:tc>
        <w:tc>
          <w:tcPr>
            <w:tcW w:w="2340" w:type="dxa"/>
            <w:gridSpan w:val="2"/>
            <w:vMerge w:val="restart"/>
            <w:shd w:val="clear" w:color="auto" w:fill="BDD6EE"/>
          </w:tcPr>
          <w:p w14:paraId="27AF7ED2" w14:textId="77777777" w:rsidR="00CC4B17" w:rsidRPr="00897803" w:rsidRDefault="00CC4B17" w:rsidP="00CC4B17">
            <w:pPr>
              <w:rPr>
                <w:rFonts w:ascii="Simplified Arabic" w:eastAsia="Calibri" w:hAnsi="Simplified Arabic" w:cs="Simplified Arabic"/>
                <w:b/>
                <w:bCs/>
                <w:sz w:val="24"/>
                <w:szCs w:val="24"/>
              </w:rPr>
            </w:pPr>
            <w:r w:rsidRPr="00897803">
              <w:rPr>
                <w:rFonts w:ascii="Simplified Arabic" w:eastAsia="Calibri" w:hAnsi="Simplified Arabic" w:cs="Simplified Arabic"/>
                <w:b/>
                <w:bCs/>
                <w:sz w:val="24"/>
                <w:szCs w:val="24"/>
              </w:rPr>
              <w:t xml:space="preserve">Required Learning Outcomes </w:t>
            </w:r>
          </w:p>
        </w:tc>
        <w:tc>
          <w:tcPr>
            <w:tcW w:w="1890" w:type="dxa"/>
            <w:gridSpan w:val="3"/>
            <w:vMerge w:val="restart"/>
            <w:shd w:val="clear" w:color="auto" w:fill="BDD6EE"/>
          </w:tcPr>
          <w:p w14:paraId="12A11655" w14:textId="77777777" w:rsidR="00CC4B17" w:rsidRPr="00897803" w:rsidRDefault="00CC4B17" w:rsidP="00CC4B17">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2340" w:type="dxa"/>
            <w:gridSpan w:val="2"/>
            <w:vMerge w:val="restart"/>
            <w:shd w:val="clear" w:color="auto" w:fill="BDD6EE"/>
          </w:tcPr>
          <w:p w14:paraId="48E27EC4" w14:textId="77777777" w:rsidR="00CC4B17" w:rsidRPr="00897803" w:rsidRDefault="00CC4B17" w:rsidP="00CC4B17">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488" w:type="dxa"/>
            <w:vMerge w:val="restart"/>
            <w:shd w:val="clear" w:color="auto" w:fill="BDD6EE"/>
          </w:tcPr>
          <w:p w14:paraId="3425EE69" w14:textId="77777777" w:rsidR="00CC4B17" w:rsidRPr="00897803" w:rsidRDefault="00CC4B17" w:rsidP="00CC4B17">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CC4B17" w:rsidRPr="00897803" w14:paraId="4C381381" w14:textId="77777777" w:rsidTr="00784628">
        <w:trPr>
          <w:gridAfter w:val="1"/>
          <w:wAfter w:w="166" w:type="dxa"/>
          <w:trHeight w:val="449"/>
        </w:trPr>
        <w:tc>
          <w:tcPr>
            <w:tcW w:w="720" w:type="dxa"/>
            <w:vMerge/>
            <w:shd w:val="clear" w:color="auto" w:fill="BDD6EE"/>
          </w:tcPr>
          <w:p w14:paraId="341A17C9" w14:textId="77777777" w:rsidR="00CC4B17" w:rsidRPr="004C704F" w:rsidRDefault="00CC4B17" w:rsidP="00CC4B17">
            <w:pPr>
              <w:rPr>
                <w:rFonts w:ascii="Simplified Arabic" w:eastAsia="Calibri" w:hAnsi="Simplified Arabic" w:cs="Simplified Arabic"/>
                <w:b/>
                <w:bCs/>
              </w:rPr>
            </w:pPr>
          </w:p>
        </w:tc>
        <w:tc>
          <w:tcPr>
            <w:tcW w:w="900" w:type="dxa"/>
            <w:shd w:val="clear" w:color="auto" w:fill="BDD6EE"/>
          </w:tcPr>
          <w:p w14:paraId="680F41CC" w14:textId="77777777" w:rsidR="00CC4B17" w:rsidRPr="004F3037" w:rsidRDefault="00CC4B17" w:rsidP="00CC4B17">
            <w:pPr>
              <w:rPr>
                <w:rFonts w:ascii="Simplified Arabic" w:eastAsia="Calibri" w:hAnsi="Simplified Arabic" w:cs="Simplified Arabic"/>
                <w:sz w:val="24"/>
                <w:szCs w:val="24"/>
              </w:rPr>
            </w:pPr>
            <w:r w:rsidRPr="004F3037">
              <w:rPr>
                <w:rFonts w:ascii="Simplified Arabic" w:eastAsia="Calibri" w:hAnsi="Simplified Arabic" w:cs="Simplified Arabic"/>
                <w:sz w:val="16"/>
                <w:szCs w:val="16"/>
              </w:rPr>
              <w:t>theoretical</w:t>
            </w:r>
          </w:p>
        </w:tc>
        <w:tc>
          <w:tcPr>
            <w:tcW w:w="900" w:type="dxa"/>
            <w:shd w:val="clear" w:color="auto" w:fill="BDD6EE"/>
          </w:tcPr>
          <w:p w14:paraId="2C5C2FC3" w14:textId="77777777" w:rsidR="00CC4B17" w:rsidRPr="004F3037" w:rsidRDefault="00CC4B17" w:rsidP="00CC4B17">
            <w:pPr>
              <w:rPr>
                <w:rFonts w:ascii="Simplified Arabic" w:eastAsia="Calibri" w:hAnsi="Simplified Arabic" w:cs="Simplified Arabic"/>
                <w:sz w:val="24"/>
                <w:szCs w:val="24"/>
              </w:rPr>
            </w:pPr>
            <w:r w:rsidRPr="004F3037">
              <w:rPr>
                <w:rFonts w:ascii="Simplified Arabic" w:eastAsia="Calibri" w:hAnsi="Simplified Arabic" w:cs="Simplified Arabic"/>
                <w:sz w:val="18"/>
                <w:szCs w:val="18"/>
              </w:rPr>
              <w:t>practical</w:t>
            </w:r>
          </w:p>
        </w:tc>
        <w:tc>
          <w:tcPr>
            <w:tcW w:w="2340" w:type="dxa"/>
            <w:gridSpan w:val="2"/>
            <w:vMerge/>
            <w:shd w:val="clear" w:color="auto" w:fill="BDD6EE"/>
          </w:tcPr>
          <w:p w14:paraId="67A120F5" w14:textId="77777777" w:rsidR="00CC4B17" w:rsidRPr="00897803" w:rsidRDefault="00CC4B17" w:rsidP="00CC4B17">
            <w:pPr>
              <w:rPr>
                <w:rFonts w:ascii="Simplified Arabic" w:eastAsia="Calibri" w:hAnsi="Simplified Arabic" w:cs="Simplified Arabic"/>
                <w:b/>
                <w:bCs/>
                <w:sz w:val="24"/>
                <w:szCs w:val="24"/>
              </w:rPr>
            </w:pPr>
          </w:p>
        </w:tc>
        <w:tc>
          <w:tcPr>
            <w:tcW w:w="1890" w:type="dxa"/>
            <w:gridSpan w:val="3"/>
            <w:vMerge/>
            <w:shd w:val="clear" w:color="auto" w:fill="BDD6EE"/>
          </w:tcPr>
          <w:p w14:paraId="2B7A3E08" w14:textId="77777777" w:rsidR="00CC4B17" w:rsidRPr="00897803" w:rsidRDefault="00CC4B17" w:rsidP="00CC4B17">
            <w:pPr>
              <w:rPr>
                <w:rFonts w:ascii="Simplified Arabic" w:eastAsia="Calibri" w:hAnsi="Simplified Arabic" w:cs="Simplified Arabic"/>
                <w:b/>
                <w:bCs/>
                <w:sz w:val="24"/>
                <w:szCs w:val="24"/>
              </w:rPr>
            </w:pPr>
          </w:p>
        </w:tc>
        <w:tc>
          <w:tcPr>
            <w:tcW w:w="2340" w:type="dxa"/>
            <w:gridSpan w:val="2"/>
            <w:vMerge/>
            <w:shd w:val="clear" w:color="auto" w:fill="BDD6EE"/>
          </w:tcPr>
          <w:p w14:paraId="0BAA8962" w14:textId="77777777" w:rsidR="00CC4B17" w:rsidRDefault="00CC4B17" w:rsidP="00CC4B17">
            <w:pPr>
              <w:rPr>
                <w:rFonts w:ascii="Simplified Arabic" w:eastAsia="Calibri" w:hAnsi="Simplified Arabic" w:cs="Simplified Arabic"/>
                <w:b/>
                <w:bCs/>
                <w:sz w:val="24"/>
                <w:szCs w:val="24"/>
              </w:rPr>
            </w:pPr>
          </w:p>
        </w:tc>
        <w:tc>
          <w:tcPr>
            <w:tcW w:w="1488" w:type="dxa"/>
            <w:vMerge/>
            <w:shd w:val="clear" w:color="auto" w:fill="BDD6EE"/>
          </w:tcPr>
          <w:p w14:paraId="28652B3A" w14:textId="77777777" w:rsidR="00CC4B17" w:rsidRPr="00897803" w:rsidRDefault="00CC4B17" w:rsidP="00CC4B17">
            <w:pPr>
              <w:rPr>
                <w:rFonts w:ascii="Simplified Arabic" w:eastAsia="Calibri" w:hAnsi="Simplified Arabic" w:cs="Simplified Arabic"/>
                <w:b/>
                <w:bCs/>
                <w:sz w:val="24"/>
                <w:szCs w:val="24"/>
              </w:rPr>
            </w:pPr>
          </w:p>
        </w:tc>
      </w:tr>
      <w:tr w:rsidR="00CC4B17" w:rsidRPr="00283538" w14:paraId="797B312A" w14:textId="77777777" w:rsidTr="003346FB">
        <w:trPr>
          <w:trHeight w:val="221"/>
        </w:trPr>
        <w:tc>
          <w:tcPr>
            <w:tcW w:w="720" w:type="dxa"/>
            <w:shd w:val="clear" w:color="auto" w:fill="auto"/>
          </w:tcPr>
          <w:p w14:paraId="1E5127FD"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libri" w:hAnsi="Cambria" w:cs="Times New Roman"/>
                <w:color w:val="000000"/>
                <w:rtl/>
                <w:lang w:bidi="ar-IQ"/>
              </w:rPr>
            </w:pPr>
            <w:r w:rsidRPr="000E5800">
              <w:rPr>
                <w:rFonts w:ascii="Cambria" w:eastAsia="Cambria" w:hAnsi="Cambria" w:cs="Cambria" w:hint="cs"/>
                <w:position w:val="-1"/>
                <w:rtl/>
              </w:rPr>
              <w:t>1</w:t>
            </w:r>
          </w:p>
        </w:tc>
        <w:tc>
          <w:tcPr>
            <w:tcW w:w="900" w:type="dxa"/>
            <w:shd w:val="clear" w:color="auto" w:fill="auto"/>
          </w:tcPr>
          <w:p w14:paraId="2A77CC82" w14:textId="2DD61340"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50ED6886" w14:textId="2B75BE11"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3ECFB997"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420FB8B0" w14:textId="0420C558" w:rsidR="00CC4B17" w:rsidRPr="000E5800" w:rsidRDefault="00CC4B17" w:rsidP="00CC4B17">
            <w:pPr>
              <w:rPr>
                <w:rFonts w:ascii="Cambria" w:eastAsia="Calibri" w:hAnsi="Cambria" w:cs="Times New Roman"/>
                <w:rtl/>
                <w:lang w:bidi="ar-IQ"/>
              </w:rPr>
            </w:pPr>
            <w:r w:rsidRPr="000E5800">
              <w:rPr>
                <w:rFonts w:ascii="Cambria" w:eastAsia="Calibri" w:hAnsi="Cambria" w:cs="Times New Roman"/>
                <w:lang w:bidi="ar-IQ"/>
              </w:rPr>
              <w:t>Civilization of ancient Iraq</w:t>
            </w:r>
          </w:p>
        </w:tc>
        <w:tc>
          <w:tcPr>
            <w:tcW w:w="2070" w:type="dxa"/>
            <w:shd w:val="clear" w:color="auto" w:fill="auto"/>
          </w:tcPr>
          <w:p w14:paraId="65AFA30F" w14:textId="77777777" w:rsidR="00784628"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Interactive lecture</w:t>
            </w:r>
          </w:p>
          <w:p w14:paraId="702D01D0" w14:textId="1E0F7442"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and stage training</w:t>
            </w:r>
          </w:p>
        </w:tc>
        <w:tc>
          <w:tcPr>
            <w:tcW w:w="1924" w:type="dxa"/>
            <w:gridSpan w:val="3"/>
            <w:shd w:val="clear" w:color="auto" w:fill="auto"/>
          </w:tcPr>
          <w:p w14:paraId="153A527D" w14:textId="53B90BEA"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on the topic</w:t>
            </w:r>
          </w:p>
        </w:tc>
      </w:tr>
      <w:tr w:rsidR="00CC4B17" w:rsidRPr="00283538" w14:paraId="2F6A87A9" w14:textId="77777777" w:rsidTr="003346FB">
        <w:trPr>
          <w:trHeight w:val="221"/>
        </w:trPr>
        <w:tc>
          <w:tcPr>
            <w:tcW w:w="720" w:type="dxa"/>
            <w:shd w:val="clear" w:color="auto" w:fill="auto"/>
          </w:tcPr>
          <w:p w14:paraId="061A1B76"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w:t>
            </w:r>
          </w:p>
        </w:tc>
        <w:tc>
          <w:tcPr>
            <w:tcW w:w="900" w:type="dxa"/>
            <w:shd w:val="clear" w:color="auto" w:fill="auto"/>
          </w:tcPr>
          <w:p w14:paraId="329C3371" w14:textId="233B1D0C"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2D6E4B05" w14:textId="5F095263"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7B40D7E7"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01A7B800" w14:textId="78A423C6" w:rsidR="00CC4B17" w:rsidRPr="000E5800" w:rsidRDefault="00CC4B17" w:rsidP="00CC4B17">
            <w:pPr>
              <w:rPr>
                <w:rFonts w:ascii="Cambria" w:eastAsia="Calibri" w:hAnsi="Cambria" w:cs="Times New Roman"/>
                <w:rtl/>
                <w:lang w:bidi="ar-IQ"/>
              </w:rPr>
            </w:pPr>
            <w:r w:rsidRPr="000E5800">
              <w:rPr>
                <w:rFonts w:ascii="Cambria" w:eastAsia="Calibri" w:hAnsi="Cambria" w:cs="Times New Roman"/>
                <w:lang w:bidi="ar-IQ"/>
              </w:rPr>
              <w:t>Civilizational roles</w:t>
            </w:r>
          </w:p>
        </w:tc>
        <w:tc>
          <w:tcPr>
            <w:tcW w:w="2070" w:type="dxa"/>
            <w:shd w:val="clear" w:color="auto" w:fill="auto"/>
          </w:tcPr>
          <w:p w14:paraId="3FB6B47F" w14:textId="77777777" w:rsidR="00784628"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the </w:t>
            </w:r>
          </w:p>
          <w:p w14:paraId="1A4A8DE0" w14:textId="5F37406E"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material on the datacho</w:t>
            </w:r>
          </w:p>
        </w:tc>
        <w:tc>
          <w:tcPr>
            <w:tcW w:w="1924" w:type="dxa"/>
            <w:gridSpan w:val="3"/>
            <w:shd w:val="clear" w:color="auto" w:fill="auto"/>
          </w:tcPr>
          <w:p w14:paraId="3E2869AB" w14:textId="19D756F8"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2AE32203" w14:textId="77777777" w:rsidTr="003346FB">
        <w:trPr>
          <w:trHeight w:val="221"/>
        </w:trPr>
        <w:tc>
          <w:tcPr>
            <w:tcW w:w="720" w:type="dxa"/>
            <w:shd w:val="clear" w:color="auto" w:fill="auto"/>
          </w:tcPr>
          <w:p w14:paraId="24E31D43"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3</w:t>
            </w:r>
          </w:p>
        </w:tc>
        <w:tc>
          <w:tcPr>
            <w:tcW w:w="900" w:type="dxa"/>
            <w:shd w:val="clear" w:color="auto" w:fill="auto"/>
          </w:tcPr>
          <w:p w14:paraId="37E65607" w14:textId="419F9C4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1A7F1759" w14:textId="03AA935C"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18AF6BC7"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1CC67ED9" w14:textId="50F8921E" w:rsidR="00CC4B17" w:rsidRPr="000E5800" w:rsidRDefault="00CC4B17" w:rsidP="00CC4B17">
            <w:pPr>
              <w:rPr>
                <w:rFonts w:ascii="Cambria" w:eastAsia="Calibri" w:hAnsi="Cambria" w:cs="Times New Roman"/>
                <w:lang w:bidi="ar-IQ"/>
              </w:rPr>
            </w:pPr>
            <w:r w:rsidRPr="000E5800">
              <w:rPr>
                <w:rFonts w:ascii="Cambria" w:eastAsia="Calibri" w:hAnsi="Cambria" w:cs="Times New Roman"/>
                <w:lang w:bidi="ar-IQ"/>
              </w:rPr>
              <w:t>The system of government and its development</w:t>
            </w:r>
          </w:p>
        </w:tc>
        <w:tc>
          <w:tcPr>
            <w:tcW w:w="2070" w:type="dxa"/>
            <w:shd w:val="clear" w:color="auto" w:fill="auto"/>
          </w:tcPr>
          <w:p w14:paraId="05FCFE3D" w14:textId="2CB53B75"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View</w:t>
            </w:r>
            <w:r w:rsidR="00784628">
              <w:rPr>
                <w:rFonts w:ascii="Cambria" w:eastAsia="Calibri" w:hAnsi="Cambria" w:cs="Times New Roman"/>
                <w:color w:val="000000"/>
                <w:lang w:bidi="ar-IQ"/>
              </w:rPr>
              <w:t xml:space="preserve"> </w:t>
            </w:r>
            <w:r w:rsidRPr="000E5800">
              <w:rPr>
                <w:rFonts w:ascii="Cambria" w:eastAsia="Calibri" w:hAnsi="Cambria" w:cs="Times New Roman"/>
                <w:color w:val="000000"/>
                <w:lang w:bidi="ar-IQ"/>
              </w:rPr>
              <w:t>Film Material</w:t>
            </w:r>
          </w:p>
        </w:tc>
        <w:tc>
          <w:tcPr>
            <w:tcW w:w="1924" w:type="dxa"/>
            <w:gridSpan w:val="3"/>
            <w:shd w:val="clear" w:color="auto" w:fill="auto"/>
          </w:tcPr>
          <w:p w14:paraId="55B20E80" w14:textId="7A4A8914"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 and answer questions</w:t>
            </w:r>
          </w:p>
        </w:tc>
      </w:tr>
      <w:tr w:rsidR="00CC4B17" w:rsidRPr="00283538" w14:paraId="45B1BAF8" w14:textId="77777777" w:rsidTr="003346FB">
        <w:trPr>
          <w:trHeight w:val="221"/>
        </w:trPr>
        <w:tc>
          <w:tcPr>
            <w:tcW w:w="720" w:type="dxa"/>
            <w:shd w:val="clear" w:color="auto" w:fill="auto"/>
          </w:tcPr>
          <w:p w14:paraId="669C9AF0"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4</w:t>
            </w:r>
          </w:p>
        </w:tc>
        <w:tc>
          <w:tcPr>
            <w:tcW w:w="900" w:type="dxa"/>
            <w:shd w:val="clear" w:color="auto" w:fill="auto"/>
          </w:tcPr>
          <w:p w14:paraId="20F0DED4" w14:textId="6FC05C3E"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53A1253C" w14:textId="41E3D968"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681E4DCE"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6D9BBDF6" w14:textId="0C856F36" w:rsidR="00CC4B17" w:rsidRPr="000E5800" w:rsidRDefault="0009083B" w:rsidP="00CC4B17">
            <w:pPr>
              <w:rPr>
                <w:rFonts w:ascii="Cambria" w:eastAsia="Calibri" w:hAnsi="Cambria" w:cs="Times New Roman"/>
                <w:rtl/>
                <w:lang w:bidi="ar-IQ"/>
              </w:rPr>
            </w:pPr>
            <w:r w:rsidRPr="000E5800">
              <w:rPr>
                <w:rFonts w:ascii="Cambria" w:eastAsia="Calibri" w:hAnsi="Cambria" w:cs="Times New Roman"/>
                <w:lang w:bidi="ar-IQ"/>
              </w:rPr>
              <w:t>The Iraqi house, its construction and furnishing</w:t>
            </w:r>
          </w:p>
        </w:tc>
        <w:tc>
          <w:tcPr>
            <w:tcW w:w="2070" w:type="dxa"/>
            <w:shd w:val="clear" w:color="auto" w:fill="auto"/>
          </w:tcPr>
          <w:p w14:paraId="0AD37650"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6D6E9CEC"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20A3C463" w14:textId="5D77BD3B"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21F9A13D" w14:textId="77777777" w:rsidTr="003346FB">
        <w:trPr>
          <w:trHeight w:val="221"/>
        </w:trPr>
        <w:tc>
          <w:tcPr>
            <w:tcW w:w="720" w:type="dxa"/>
            <w:shd w:val="clear" w:color="auto" w:fill="auto"/>
          </w:tcPr>
          <w:p w14:paraId="4E5E8DFD"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5</w:t>
            </w:r>
          </w:p>
        </w:tc>
        <w:tc>
          <w:tcPr>
            <w:tcW w:w="900" w:type="dxa"/>
            <w:shd w:val="clear" w:color="auto" w:fill="auto"/>
          </w:tcPr>
          <w:p w14:paraId="1C7A1135" w14:textId="58CDF1C1"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11F2E01E" w14:textId="5D185255"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2D8CABC7"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08A6B2B6" w14:textId="71E9F14A" w:rsidR="00CC4B17" w:rsidRPr="000E5800" w:rsidRDefault="0009083B" w:rsidP="00CC4B17">
            <w:pPr>
              <w:rPr>
                <w:rFonts w:ascii="Cambria" w:eastAsia="Calibri" w:hAnsi="Cambria" w:cs="Times New Roman"/>
                <w:rtl/>
                <w:lang w:bidi="ar-IQ"/>
              </w:rPr>
            </w:pPr>
            <w:r w:rsidRPr="000E5800">
              <w:rPr>
                <w:rFonts w:ascii="Cambria" w:eastAsia="Calibri" w:hAnsi="Cambria" w:cs="Times New Roman"/>
                <w:lang w:bidi="ar-IQ"/>
              </w:rPr>
              <w:t>Economic components</w:t>
            </w:r>
          </w:p>
        </w:tc>
        <w:tc>
          <w:tcPr>
            <w:tcW w:w="2070" w:type="dxa"/>
            <w:shd w:val="clear" w:color="auto" w:fill="auto"/>
          </w:tcPr>
          <w:p w14:paraId="51EBBA7A" w14:textId="77777777" w:rsidR="00784628"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Interactive lecture and</w:t>
            </w:r>
          </w:p>
          <w:p w14:paraId="7E22932E" w14:textId="5B5DC47E"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stage training</w:t>
            </w:r>
          </w:p>
        </w:tc>
        <w:tc>
          <w:tcPr>
            <w:tcW w:w="1924" w:type="dxa"/>
            <w:gridSpan w:val="3"/>
            <w:shd w:val="clear" w:color="auto" w:fill="auto"/>
          </w:tcPr>
          <w:p w14:paraId="0F754C37" w14:textId="7D98630D"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Short discussion</w:t>
            </w:r>
          </w:p>
        </w:tc>
      </w:tr>
      <w:tr w:rsidR="00CC4B17" w:rsidRPr="00283538" w14:paraId="50BAB751" w14:textId="77777777" w:rsidTr="003346FB">
        <w:trPr>
          <w:trHeight w:val="221"/>
        </w:trPr>
        <w:tc>
          <w:tcPr>
            <w:tcW w:w="720" w:type="dxa"/>
            <w:shd w:val="clear" w:color="auto" w:fill="auto"/>
          </w:tcPr>
          <w:p w14:paraId="00AB710A"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6</w:t>
            </w:r>
          </w:p>
        </w:tc>
        <w:tc>
          <w:tcPr>
            <w:tcW w:w="900" w:type="dxa"/>
            <w:shd w:val="clear" w:color="auto" w:fill="auto"/>
          </w:tcPr>
          <w:p w14:paraId="4C1C31DF" w14:textId="2F472E74"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70B21C6A" w14:textId="091B61C5"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7BF90318"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1AF8A1D6" w14:textId="49BCFDB3" w:rsidR="00CC4B17" w:rsidRPr="000E5800" w:rsidRDefault="0009083B" w:rsidP="00CC4B17">
            <w:pPr>
              <w:rPr>
                <w:rFonts w:ascii="Cambria" w:eastAsia="Calibri" w:hAnsi="Cambria" w:cs="Times New Roman"/>
                <w:rtl/>
                <w:lang w:bidi="ar-IQ"/>
              </w:rPr>
            </w:pPr>
            <w:r w:rsidRPr="000E5800">
              <w:rPr>
                <w:rFonts w:ascii="Cambria" w:eastAsia="Calibri" w:hAnsi="Cambria" w:cs="Times New Roman"/>
                <w:lang w:bidi="ar-IQ"/>
              </w:rPr>
              <w:t>Religious beliefs</w:t>
            </w:r>
          </w:p>
        </w:tc>
        <w:tc>
          <w:tcPr>
            <w:tcW w:w="2070" w:type="dxa"/>
            <w:shd w:val="clear" w:color="auto" w:fill="auto"/>
          </w:tcPr>
          <w:p w14:paraId="4F655ACB"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7E590598"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6CD20946" w14:textId="4FE810BC"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short theoretical test, and discussion of reports</w:t>
            </w:r>
          </w:p>
        </w:tc>
      </w:tr>
      <w:tr w:rsidR="00CC4B17" w:rsidRPr="00283538" w14:paraId="37E20813" w14:textId="77777777" w:rsidTr="003346FB">
        <w:trPr>
          <w:trHeight w:val="221"/>
        </w:trPr>
        <w:tc>
          <w:tcPr>
            <w:tcW w:w="720" w:type="dxa"/>
            <w:shd w:val="clear" w:color="auto" w:fill="auto"/>
          </w:tcPr>
          <w:p w14:paraId="2617860E"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7</w:t>
            </w:r>
          </w:p>
        </w:tc>
        <w:tc>
          <w:tcPr>
            <w:tcW w:w="900" w:type="dxa"/>
            <w:shd w:val="clear" w:color="auto" w:fill="auto"/>
          </w:tcPr>
          <w:p w14:paraId="6F7E8294" w14:textId="0B394636"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63644A25" w14:textId="7A8282B4"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197D5A5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78FE85FA" w14:textId="200CB6C9" w:rsidR="00CC4B17" w:rsidRPr="000E5800" w:rsidRDefault="0009083B" w:rsidP="00CC4B17">
            <w:pPr>
              <w:rPr>
                <w:rFonts w:ascii="Cambria" w:eastAsia="Calibri" w:hAnsi="Cambria" w:cs="Times New Roman"/>
                <w:lang w:bidi="ar-IQ"/>
              </w:rPr>
            </w:pPr>
            <w:r w:rsidRPr="000E5800">
              <w:rPr>
                <w:rFonts w:ascii="Cambria" w:eastAsia="Calibri" w:hAnsi="Cambria" w:cs="Times New Roman"/>
                <w:lang w:bidi="ar-IQ"/>
              </w:rPr>
              <w:t>Army</w:t>
            </w:r>
          </w:p>
        </w:tc>
        <w:tc>
          <w:tcPr>
            <w:tcW w:w="2070" w:type="dxa"/>
            <w:shd w:val="clear" w:color="auto" w:fill="auto"/>
          </w:tcPr>
          <w:p w14:paraId="3747FE60" w14:textId="77777777" w:rsidR="00784628"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How to view the</w:t>
            </w:r>
          </w:p>
          <w:p w14:paraId="5766BCA2" w14:textId="5FF6723A"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material on the datacho</w:t>
            </w:r>
          </w:p>
        </w:tc>
        <w:tc>
          <w:tcPr>
            <w:tcW w:w="1924" w:type="dxa"/>
            <w:gridSpan w:val="3"/>
            <w:shd w:val="clear" w:color="auto" w:fill="auto"/>
          </w:tcPr>
          <w:p w14:paraId="1B5F7396"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Short practical and theoretical discussions and testing</w:t>
            </w:r>
          </w:p>
        </w:tc>
      </w:tr>
      <w:tr w:rsidR="00CC4B17" w:rsidRPr="00283538" w14:paraId="29359006" w14:textId="77777777" w:rsidTr="003346FB">
        <w:trPr>
          <w:trHeight w:val="221"/>
        </w:trPr>
        <w:tc>
          <w:tcPr>
            <w:tcW w:w="720" w:type="dxa"/>
            <w:shd w:val="clear" w:color="auto" w:fill="auto"/>
          </w:tcPr>
          <w:p w14:paraId="755C9EC9"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8</w:t>
            </w:r>
          </w:p>
        </w:tc>
        <w:tc>
          <w:tcPr>
            <w:tcW w:w="900" w:type="dxa"/>
            <w:shd w:val="clear" w:color="auto" w:fill="auto"/>
          </w:tcPr>
          <w:p w14:paraId="7D4475B5" w14:textId="6446CD2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4664A826" w14:textId="7BDD1FCF"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1E939C56"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1FE1639D" w14:textId="2062E13F" w:rsidR="00CC4B17" w:rsidRPr="000E5800" w:rsidRDefault="0009083B" w:rsidP="00CC4B17">
            <w:pPr>
              <w:rPr>
                <w:rFonts w:ascii="Cambria" w:eastAsia="Calibri" w:hAnsi="Cambria" w:cs="Times New Roman"/>
                <w:lang w:bidi="ar-IQ"/>
              </w:rPr>
            </w:pPr>
            <w:r w:rsidRPr="000E5800">
              <w:rPr>
                <w:rFonts w:ascii="Cambria" w:eastAsia="Calibri" w:hAnsi="Cambria" w:cs="Times New Roman"/>
                <w:lang w:bidi="ar-IQ"/>
              </w:rPr>
              <w:t>Exam</w:t>
            </w:r>
          </w:p>
        </w:tc>
        <w:tc>
          <w:tcPr>
            <w:tcW w:w="2070" w:type="dxa"/>
            <w:shd w:val="clear" w:color="auto" w:fill="auto"/>
          </w:tcPr>
          <w:p w14:paraId="24B745BE"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w:t>
            </w:r>
          </w:p>
          <w:p w14:paraId="0C89149C" w14:textId="77777777" w:rsidR="00784628"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the material on the</w:t>
            </w:r>
          </w:p>
          <w:p w14:paraId="25FB5D58" w14:textId="01E8499E"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datacho and</w:t>
            </w:r>
          </w:p>
          <w:p w14:paraId="3738D236" w14:textId="77777777" w:rsidR="00CC4B17"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traina practical</w:t>
            </w:r>
          </w:p>
          <w:p w14:paraId="475CD491" w14:textId="77777777" w:rsidR="00784628" w:rsidRDefault="00784628" w:rsidP="00CC4B17">
            <w:pPr>
              <w:shd w:val="clear" w:color="auto" w:fill="FFFFFF"/>
              <w:autoSpaceDE w:val="0"/>
              <w:autoSpaceDN w:val="0"/>
              <w:adjustRightInd w:val="0"/>
              <w:ind w:right="-426"/>
              <w:rPr>
                <w:rFonts w:ascii="Cambria" w:eastAsia="Calibri" w:hAnsi="Cambria" w:cs="Times New Roman"/>
                <w:color w:val="000000"/>
                <w:lang w:bidi="ar-IQ"/>
              </w:rPr>
            </w:pPr>
          </w:p>
          <w:p w14:paraId="4F5391EC" w14:textId="77777777" w:rsidR="00784628" w:rsidRPr="000E5800" w:rsidRDefault="00784628" w:rsidP="00CC4B17">
            <w:pPr>
              <w:shd w:val="clear" w:color="auto" w:fill="FFFFFF"/>
              <w:autoSpaceDE w:val="0"/>
              <w:autoSpaceDN w:val="0"/>
              <w:adjustRightInd w:val="0"/>
              <w:ind w:right="-426"/>
              <w:rPr>
                <w:rFonts w:ascii="Cambria" w:eastAsia="Calibri" w:hAnsi="Cambria" w:cs="Times New Roman"/>
                <w:color w:val="000000"/>
                <w:lang w:bidi="ar-IQ"/>
              </w:rPr>
            </w:pPr>
          </w:p>
          <w:p w14:paraId="19E521E9"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p>
        </w:tc>
        <w:tc>
          <w:tcPr>
            <w:tcW w:w="1924" w:type="dxa"/>
            <w:gridSpan w:val="3"/>
            <w:shd w:val="clear" w:color="auto" w:fill="auto"/>
          </w:tcPr>
          <w:p w14:paraId="06529548" w14:textId="3BF0F109" w:rsidR="00CC4B17" w:rsidRPr="000E5800" w:rsidRDefault="007456E1"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Theoretical exam</w:t>
            </w:r>
          </w:p>
        </w:tc>
      </w:tr>
      <w:tr w:rsidR="00CC4B17" w:rsidRPr="00283538" w14:paraId="2F863913" w14:textId="77777777" w:rsidTr="003346FB">
        <w:trPr>
          <w:trHeight w:val="221"/>
        </w:trPr>
        <w:tc>
          <w:tcPr>
            <w:tcW w:w="720" w:type="dxa"/>
            <w:shd w:val="clear" w:color="auto" w:fill="auto"/>
          </w:tcPr>
          <w:p w14:paraId="06E2F7BF"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lastRenderedPageBreak/>
              <w:t>9</w:t>
            </w:r>
          </w:p>
        </w:tc>
        <w:tc>
          <w:tcPr>
            <w:tcW w:w="900" w:type="dxa"/>
            <w:shd w:val="clear" w:color="auto" w:fill="auto"/>
          </w:tcPr>
          <w:p w14:paraId="4C470B64" w14:textId="3A26242E"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5C8CCD39" w14:textId="6D1A421B"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20A9F20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32B5D23A" w14:textId="5E716D71" w:rsidR="00CC4B17" w:rsidRPr="000E5800" w:rsidRDefault="0009083B" w:rsidP="00CC4B17">
            <w:pPr>
              <w:rPr>
                <w:rFonts w:ascii="Cambria" w:eastAsia="Calibri" w:hAnsi="Cambria" w:cs="Times New Roman"/>
                <w:rtl/>
                <w:lang w:bidi="ar-IQ"/>
              </w:rPr>
            </w:pPr>
            <w:r w:rsidRPr="000E5800">
              <w:rPr>
                <w:rFonts w:ascii="Cambria" w:eastAsia="Calibri" w:hAnsi="Cambria" w:cs="Times New Roman"/>
                <w:lang w:bidi="ar-IQ"/>
              </w:rPr>
              <w:t>Stories, myths and epics</w:t>
            </w:r>
          </w:p>
        </w:tc>
        <w:tc>
          <w:tcPr>
            <w:tcW w:w="2070" w:type="dxa"/>
            <w:shd w:val="clear" w:color="auto" w:fill="auto"/>
          </w:tcPr>
          <w:p w14:paraId="044EC7F3"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5D5976B0"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4C2B2DBB" w14:textId="3591DB2D"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29A80003" w14:textId="77777777" w:rsidTr="003346FB">
        <w:trPr>
          <w:trHeight w:val="221"/>
        </w:trPr>
        <w:tc>
          <w:tcPr>
            <w:tcW w:w="720" w:type="dxa"/>
            <w:shd w:val="clear" w:color="auto" w:fill="auto"/>
          </w:tcPr>
          <w:p w14:paraId="4B485515"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10</w:t>
            </w:r>
          </w:p>
        </w:tc>
        <w:tc>
          <w:tcPr>
            <w:tcW w:w="900" w:type="dxa"/>
            <w:shd w:val="clear" w:color="auto" w:fill="auto"/>
          </w:tcPr>
          <w:p w14:paraId="30F4F5E6" w14:textId="729430EF"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408A4847" w14:textId="2366F408"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1403AFD3"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6C7CF7EF" w14:textId="720409F4" w:rsidR="00CC4B17" w:rsidRPr="000E5800" w:rsidRDefault="0009083B" w:rsidP="00CC4B17">
            <w:pPr>
              <w:rPr>
                <w:rFonts w:ascii="Cambria" w:eastAsia="Calibri" w:hAnsi="Cambria" w:cs="Times New Roman"/>
                <w:lang w:bidi="ar-IQ"/>
              </w:rPr>
            </w:pPr>
            <w:r w:rsidRPr="000E5800">
              <w:rPr>
                <w:rFonts w:ascii="Cambria" w:eastAsia="Calibri" w:hAnsi="Cambria" w:cs="Times New Roman"/>
                <w:lang w:bidi="ar-IQ"/>
              </w:rPr>
              <w:t>A comparison between ancient myths and epics</w:t>
            </w:r>
          </w:p>
        </w:tc>
        <w:tc>
          <w:tcPr>
            <w:tcW w:w="2070" w:type="dxa"/>
            <w:shd w:val="clear" w:color="auto" w:fill="auto"/>
          </w:tcPr>
          <w:p w14:paraId="5411F402" w14:textId="77777777" w:rsidR="00784628"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the </w:t>
            </w:r>
          </w:p>
          <w:p w14:paraId="11407434" w14:textId="4FCAD26F"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material on the datacho</w:t>
            </w:r>
          </w:p>
        </w:tc>
        <w:tc>
          <w:tcPr>
            <w:tcW w:w="1924" w:type="dxa"/>
            <w:gridSpan w:val="3"/>
            <w:shd w:val="clear" w:color="auto" w:fill="auto"/>
          </w:tcPr>
          <w:p w14:paraId="70B6A36A" w14:textId="14AC0E37"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Short discussion</w:t>
            </w:r>
          </w:p>
        </w:tc>
      </w:tr>
      <w:tr w:rsidR="00CC4B17" w:rsidRPr="00283538" w14:paraId="5073DFFD" w14:textId="77777777" w:rsidTr="003346FB">
        <w:trPr>
          <w:trHeight w:val="221"/>
        </w:trPr>
        <w:tc>
          <w:tcPr>
            <w:tcW w:w="720" w:type="dxa"/>
            <w:shd w:val="clear" w:color="auto" w:fill="auto"/>
          </w:tcPr>
          <w:p w14:paraId="2D153926"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11</w:t>
            </w:r>
          </w:p>
        </w:tc>
        <w:tc>
          <w:tcPr>
            <w:tcW w:w="900" w:type="dxa"/>
            <w:shd w:val="clear" w:color="auto" w:fill="auto"/>
          </w:tcPr>
          <w:p w14:paraId="223E3A47" w14:textId="59782E4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484E769B" w14:textId="3FAC91E0"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0528F6B9"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0F8DC597" w14:textId="2F883DC8" w:rsidR="00CC4B17" w:rsidRPr="000E5800" w:rsidRDefault="0009083B" w:rsidP="00CC4B17">
            <w:pPr>
              <w:rPr>
                <w:rFonts w:ascii="Cambria" w:eastAsia="Calibri" w:hAnsi="Cambria" w:cs="Times New Roman"/>
                <w:rtl/>
                <w:lang w:bidi="ar-IQ"/>
              </w:rPr>
            </w:pPr>
            <w:r w:rsidRPr="000E5800">
              <w:rPr>
                <w:rFonts w:ascii="Cambria" w:eastAsia="Calibri" w:hAnsi="Cambria" w:cs="Times New Roman"/>
                <w:lang w:bidi="ar-IQ"/>
              </w:rPr>
              <w:t>Celebrations and holidays</w:t>
            </w:r>
          </w:p>
        </w:tc>
        <w:tc>
          <w:tcPr>
            <w:tcW w:w="2070" w:type="dxa"/>
            <w:shd w:val="clear" w:color="auto" w:fill="auto"/>
          </w:tcPr>
          <w:p w14:paraId="4CE1F60A"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w:t>
            </w:r>
          </w:p>
          <w:p w14:paraId="32F7C0C5" w14:textId="77777777" w:rsidR="00784628"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the material on the </w:t>
            </w:r>
          </w:p>
          <w:p w14:paraId="13A8C2B7" w14:textId="65AB143D"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datacho and</w:t>
            </w:r>
          </w:p>
          <w:p w14:paraId="4C429B3B"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traina practical</w:t>
            </w:r>
          </w:p>
          <w:p w14:paraId="3249FB7A"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p>
        </w:tc>
        <w:tc>
          <w:tcPr>
            <w:tcW w:w="1924" w:type="dxa"/>
            <w:gridSpan w:val="3"/>
            <w:shd w:val="clear" w:color="auto" w:fill="auto"/>
          </w:tcPr>
          <w:p w14:paraId="74C1F8D4" w14:textId="6BB6397F"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30C41165" w14:textId="77777777" w:rsidTr="003346FB">
        <w:trPr>
          <w:trHeight w:val="221"/>
        </w:trPr>
        <w:tc>
          <w:tcPr>
            <w:tcW w:w="720" w:type="dxa"/>
            <w:shd w:val="clear" w:color="auto" w:fill="auto"/>
          </w:tcPr>
          <w:p w14:paraId="0864DA3C"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12</w:t>
            </w:r>
          </w:p>
        </w:tc>
        <w:tc>
          <w:tcPr>
            <w:tcW w:w="900" w:type="dxa"/>
            <w:shd w:val="clear" w:color="auto" w:fill="auto"/>
          </w:tcPr>
          <w:p w14:paraId="2014E3CD" w14:textId="72023355"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5C73E532" w14:textId="5A65165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652C921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79EC8D62" w14:textId="08D93D94" w:rsidR="00CC4B17" w:rsidRPr="000E5800" w:rsidRDefault="0009083B" w:rsidP="00CC4B17">
            <w:pPr>
              <w:rPr>
                <w:rFonts w:ascii="Cambria" w:eastAsia="Calibri" w:hAnsi="Cambria" w:cs="Times New Roman"/>
                <w:rtl/>
                <w:lang w:bidi="ar-IQ"/>
              </w:rPr>
            </w:pPr>
            <w:r w:rsidRPr="000E5800">
              <w:rPr>
                <w:rFonts w:ascii="Cambria" w:eastAsia="Calibri" w:hAnsi="Cambria" w:cs="Times New Roman"/>
                <w:lang w:bidi="ar-IQ"/>
              </w:rPr>
              <w:t>Rituals and ceremonies in nations</w:t>
            </w:r>
          </w:p>
        </w:tc>
        <w:tc>
          <w:tcPr>
            <w:tcW w:w="2070" w:type="dxa"/>
            <w:shd w:val="clear" w:color="auto" w:fill="auto"/>
          </w:tcPr>
          <w:p w14:paraId="02F8E86F"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21F9994E"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7F7B1AE7" w14:textId="2AA08F50"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Short discussion</w:t>
            </w:r>
          </w:p>
        </w:tc>
      </w:tr>
      <w:tr w:rsidR="00CC4B17" w:rsidRPr="00283538" w14:paraId="0C1CBEB7" w14:textId="77777777" w:rsidTr="003346FB">
        <w:trPr>
          <w:trHeight w:val="221"/>
        </w:trPr>
        <w:tc>
          <w:tcPr>
            <w:tcW w:w="720" w:type="dxa"/>
            <w:shd w:val="clear" w:color="auto" w:fill="auto"/>
          </w:tcPr>
          <w:p w14:paraId="6CDC24BC"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13</w:t>
            </w:r>
          </w:p>
        </w:tc>
        <w:tc>
          <w:tcPr>
            <w:tcW w:w="900" w:type="dxa"/>
            <w:shd w:val="clear" w:color="auto" w:fill="auto"/>
          </w:tcPr>
          <w:p w14:paraId="547A205B" w14:textId="58CE00D1"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6C3817CD" w14:textId="7316EAE2"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3EF5FE05"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7E1EEB0B" w14:textId="539FC1B4" w:rsidR="00CC4B17" w:rsidRPr="000E5800" w:rsidRDefault="0009083B" w:rsidP="00CC4B17">
            <w:pPr>
              <w:rPr>
                <w:rFonts w:ascii="Cambria" w:eastAsia="Calibri" w:hAnsi="Cambria" w:cs="Times New Roman"/>
                <w:lang w:bidi="ar-IQ"/>
              </w:rPr>
            </w:pPr>
            <w:r w:rsidRPr="000E5800">
              <w:rPr>
                <w:rFonts w:ascii="Cambria" w:eastAsia="Calibri" w:hAnsi="Cambria" w:cs="Times New Roman"/>
                <w:lang w:bidi="ar-IQ"/>
              </w:rPr>
              <w:t>Traditions and customs of modern peoples</w:t>
            </w:r>
          </w:p>
        </w:tc>
        <w:tc>
          <w:tcPr>
            <w:tcW w:w="2070" w:type="dxa"/>
            <w:shd w:val="clear" w:color="auto" w:fill="auto"/>
          </w:tcPr>
          <w:p w14:paraId="032BEE0D"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w:t>
            </w:r>
          </w:p>
          <w:p w14:paraId="5A5B6A6B" w14:textId="77777777" w:rsidR="003346FB"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the material on the</w:t>
            </w:r>
          </w:p>
          <w:p w14:paraId="47580F50" w14:textId="000E70A1"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datacho and</w:t>
            </w:r>
          </w:p>
          <w:p w14:paraId="18503873"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traina practical</w:t>
            </w:r>
          </w:p>
          <w:p w14:paraId="589249B9"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p>
        </w:tc>
        <w:tc>
          <w:tcPr>
            <w:tcW w:w="1924" w:type="dxa"/>
            <w:gridSpan w:val="3"/>
            <w:shd w:val="clear" w:color="auto" w:fill="auto"/>
          </w:tcPr>
          <w:p w14:paraId="04DC224E" w14:textId="2A3327CE"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2B181905" w14:textId="77777777" w:rsidTr="003346FB">
        <w:trPr>
          <w:trHeight w:val="221"/>
        </w:trPr>
        <w:tc>
          <w:tcPr>
            <w:tcW w:w="720" w:type="dxa"/>
            <w:shd w:val="clear" w:color="auto" w:fill="auto"/>
          </w:tcPr>
          <w:p w14:paraId="45CD24AF"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14</w:t>
            </w:r>
          </w:p>
        </w:tc>
        <w:tc>
          <w:tcPr>
            <w:tcW w:w="900" w:type="dxa"/>
            <w:shd w:val="clear" w:color="auto" w:fill="auto"/>
          </w:tcPr>
          <w:p w14:paraId="6A051BDF" w14:textId="00A1C34D"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610B3318" w14:textId="513DD3CA"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05B40DF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67879171" w14:textId="36E314C1"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The impact of ancient Iraqi literature on ancient peoples</w:t>
            </w:r>
          </w:p>
        </w:tc>
        <w:tc>
          <w:tcPr>
            <w:tcW w:w="2070" w:type="dxa"/>
            <w:shd w:val="clear" w:color="auto" w:fill="auto"/>
          </w:tcPr>
          <w:p w14:paraId="56E39369"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739B0A8B"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1DF069D0" w14:textId="5002A09A" w:rsidR="00CC4B17" w:rsidRPr="000E5800" w:rsidRDefault="00137AB2"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Discussing and asking questions related to the topic</w:t>
            </w:r>
          </w:p>
        </w:tc>
      </w:tr>
      <w:tr w:rsidR="00CC4B17" w:rsidRPr="00283538" w14:paraId="2193E2AD" w14:textId="77777777" w:rsidTr="003346FB">
        <w:trPr>
          <w:trHeight w:val="221"/>
        </w:trPr>
        <w:tc>
          <w:tcPr>
            <w:tcW w:w="720" w:type="dxa"/>
            <w:shd w:val="clear" w:color="auto" w:fill="auto"/>
          </w:tcPr>
          <w:p w14:paraId="5684A118"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15</w:t>
            </w:r>
          </w:p>
        </w:tc>
        <w:tc>
          <w:tcPr>
            <w:tcW w:w="900" w:type="dxa"/>
            <w:shd w:val="clear" w:color="auto" w:fill="auto"/>
          </w:tcPr>
          <w:p w14:paraId="3924EC1D" w14:textId="5FD16F25"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5882D892" w14:textId="4BF2D79B"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2EBB302F"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Theoretical and practical exam</w:t>
            </w:r>
          </w:p>
        </w:tc>
        <w:tc>
          <w:tcPr>
            <w:tcW w:w="1890" w:type="dxa"/>
            <w:gridSpan w:val="3"/>
            <w:shd w:val="clear" w:color="auto" w:fill="auto"/>
          </w:tcPr>
          <w:p w14:paraId="5E343810" w14:textId="6332F758"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Exam</w:t>
            </w:r>
          </w:p>
        </w:tc>
        <w:tc>
          <w:tcPr>
            <w:tcW w:w="2070" w:type="dxa"/>
            <w:shd w:val="clear" w:color="auto" w:fill="auto"/>
          </w:tcPr>
          <w:p w14:paraId="1457B879" w14:textId="4C77B03C" w:rsidR="00CC4B17" w:rsidRPr="000E5800" w:rsidRDefault="00213F99"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E</w:t>
            </w:r>
            <w:r w:rsidR="00CC4B17" w:rsidRPr="000E5800">
              <w:rPr>
                <w:rFonts w:ascii="Cambria" w:eastAsia="Calibri" w:hAnsi="Cambria" w:cs="Times New Roman"/>
                <w:color w:val="000000"/>
                <w:lang w:bidi="ar-IQ"/>
              </w:rPr>
              <w:t>xam</w:t>
            </w:r>
          </w:p>
        </w:tc>
        <w:tc>
          <w:tcPr>
            <w:tcW w:w="1924" w:type="dxa"/>
            <w:gridSpan w:val="3"/>
            <w:shd w:val="clear" w:color="auto" w:fill="auto"/>
          </w:tcPr>
          <w:p w14:paraId="044CBAB3"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Presenting an</w:t>
            </w:r>
          </w:p>
          <w:p w14:paraId="0EA3161C"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integrated theatrical scene - theoretical options exam</w:t>
            </w:r>
          </w:p>
        </w:tc>
      </w:tr>
      <w:tr w:rsidR="00CC4B17" w:rsidRPr="00283538" w14:paraId="0AF7AA8E" w14:textId="77777777" w:rsidTr="003346FB">
        <w:trPr>
          <w:trHeight w:val="221"/>
        </w:trPr>
        <w:tc>
          <w:tcPr>
            <w:tcW w:w="720" w:type="dxa"/>
            <w:shd w:val="clear" w:color="auto" w:fill="auto"/>
          </w:tcPr>
          <w:p w14:paraId="416BCAA8"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16</w:t>
            </w:r>
          </w:p>
        </w:tc>
        <w:tc>
          <w:tcPr>
            <w:tcW w:w="900" w:type="dxa"/>
            <w:shd w:val="clear" w:color="auto" w:fill="auto"/>
          </w:tcPr>
          <w:p w14:paraId="5F4A77A1" w14:textId="328628A1"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46DC4B35" w14:textId="3E462C60"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0C3E036E"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421637E7" w14:textId="466124D0"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The Nile Valley Civilization and cultural roles</w:t>
            </w:r>
          </w:p>
        </w:tc>
        <w:tc>
          <w:tcPr>
            <w:tcW w:w="2070" w:type="dxa"/>
            <w:shd w:val="clear" w:color="auto" w:fill="auto"/>
          </w:tcPr>
          <w:p w14:paraId="4503773A" w14:textId="77777777" w:rsidR="003346FB"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How to view the</w:t>
            </w:r>
          </w:p>
          <w:p w14:paraId="696B6172" w14:textId="3101C264"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material on the datacho</w:t>
            </w:r>
          </w:p>
        </w:tc>
        <w:tc>
          <w:tcPr>
            <w:tcW w:w="1924" w:type="dxa"/>
            <w:gridSpan w:val="3"/>
            <w:shd w:val="clear" w:color="auto" w:fill="auto"/>
          </w:tcPr>
          <w:p w14:paraId="561F5473" w14:textId="7A7EC51E"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Discuss </w:t>
            </w:r>
          </w:p>
        </w:tc>
      </w:tr>
      <w:tr w:rsidR="00CC4B17" w:rsidRPr="00283538" w14:paraId="4C9CDF4E" w14:textId="77777777" w:rsidTr="003346FB">
        <w:trPr>
          <w:trHeight w:val="221"/>
        </w:trPr>
        <w:tc>
          <w:tcPr>
            <w:tcW w:w="720" w:type="dxa"/>
            <w:shd w:val="clear" w:color="auto" w:fill="auto"/>
          </w:tcPr>
          <w:p w14:paraId="5A56B6D7"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17</w:t>
            </w:r>
          </w:p>
        </w:tc>
        <w:tc>
          <w:tcPr>
            <w:tcW w:w="900" w:type="dxa"/>
            <w:shd w:val="clear" w:color="auto" w:fill="auto"/>
          </w:tcPr>
          <w:p w14:paraId="4BB14B38" w14:textId="763D8E39"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6B9F7982" w14:textId="25213B43"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60056C15"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744891F0" w14:textId="77777777" w:rsidR="006912C3" w:rsidRPr="000E5800" w:rsidRDefault="006912C3" w:rsidP="006912C3">
            <w:pPr>
              <w:rPr>
                <w:rFonts w:ascii="Cambria" w:eastAsia="Calibri" w:hAnsi="Cambria" w:cs="Times New Roman"/>
                <w:lang w:bidi="ar-IQ"/>
              </w:rPr>
            </w:pPr>
            <w:r w:rsidRPr="000E5800">
              <w:rPr>
                <w:rFonts w:ascii="Cambria" w:eastAsia="Calibri" w:hAnsi="Cambria" w:cs="Times New Roman"/>
                <w:lang w:bidi="ar-IQ"/>
              </w:rPr>
              <w:t>The second era of decentralization</w:t>
            </w:r>
          </w:p>
          <w:p w14:paraId="1F1398EE" w14:textId="77777777" w:rsidR="006912C3" w:rsidRPr="000E5800" w:rsidRDefault="006912C3" w:rsidP="006912C3">
            <w:pPr>
              <w:rPr>
                <w:rFonts w:ascii="Cambria" w:eastAsia="Calibri" w:hAnsi="Cambria" w:cs="Times New Roman"/>
                <w:lang w:bidi="ar-IQ"/>
              </w:rPr>
            </w:pPr>
            <w:r w:rsidRPr="000E5800">
              <w:rPr>
                <w:rFonts w:ascii="Cambria" w:eastAsia="Calibri" w:hAnsi="Cambria" w:cs="Times New Roman"/>
                <w:lang w:bidi="ar-IQ"/>
              </w:rPr>
              <w:t>The modern state</w:t>
            </w:r>
          </w:p>
          <w:p w14:paraId="4B104535" w14:textId="4DDE95F0" w:rsidR="00CC4B17" w:rsidRPr="000E5800" w:rsidRDefault="006912C3" w:rsidP="006912C3">
            <w:pPr>
              <w:rPr>
                <w:rFonts w:ascii="Cambria" w:eastAsia="Calibri" w:hAnsi="Cambria" w:cs="Times New Roman"/>
                <w:rtl/>
                <w:lang w:bidi="ar-IQ"/>
              </w:rPr>
            </w:pPr>
            <w:r w:rsidRPr="000E5800">
              <w:rPr>
                <w:rFonts w:ascii="Cambria" w:eastAsia="Calibri" w:hAnsi="Cambria" w:cs="Times New Roman"/>
                <w:lang w:bidi="ar-IQ"/>
              </w:rPr>
              <w:t>Late eras</w:t>
            </w:r>
          </w:p>
        </w:tc>
        <w:tc>
          <w:tcPr>
            <w:tcW w:w="2070" w:type="dxa"/>
            <w:shd w:val="clear" w:color="auto" w:fill="auto"/>
          </w:tcPr>
          <w:p w14:paraId="2B8B4109" w14:textId="77777777" w:rsidR="003346FB"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the </w:t>
            </w:r>
          </w:p>
          <w:p w14:paraId="4A3BEB74" w14:textId="184AAD6B"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material on the datacho</w:t>
            </w:r>
          </w:p>
        </w:tc>
        <w:tc>
          <w:tcPr>
            <w:tcW w:w="1924" w:type="dxa"/>
            <w:gridSpan w:val="3"/>
            <w:shd w:val="clear" w:color="auto" w:fill="auto"/>
          </w:tcPr>
          <w:p w14:paraId="77C49BE0" w14:textId="08C73CC5"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01B7A3D3" w14:textId="77777777" w:rsidTr="003346FB">
        <w:trPr>
          <w:trHeight w:val="221"/>
        </w:trPr>
        <w:tc>
          <w:tcPr>
            <w:tcW w:w="720" w:type="dxa"/>
            <w:shd w:val="clear" w:color="auto" w:fill="auto"/>
          </w:tcPr>
          <w:p w14:paraId="392F81C9"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18</w:t>
            </w:r>
          </w:p>
        </w:tc>
        <w:tc>
          <w:tcPr>
            <w:tcW w:w="900" w:type="dxa"/>
            <w:shd w:val="clear" w:color="auto" w:fill="auto"/>
          </w:tcPr>
          <w:p w14:paraId="6E92DCAD" w14:textId="14149FA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1328BED4" w14:textId="06EB51C2"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1D2D86BC"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7696AB37" w14:textId="7A2748FE"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The nature of Pharaonic rule</w:t>
            </w:r>
          </w:p>
        </w:tc>
        <w:tc>
          <w:tcPr>
            <w:tcW w:w="2070" w:type="dxa"/>
            <w:shd w:val="clear" w:color="auto" w:fill="auto"/>
          </w:tcPr>
          <w:p w14:paraId="0D3363C8"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07879A72"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4B39C140" w14:textId="5AE097DB"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7D41D647" w14:textId="77777777" w:rsidTr="003346FB">
        <w:trPr>
          <w:trHeight w:val="221"/>
        </w:trPr>
        <w:tc>
          <w:tcPr>
            <w:tcW w:w="720" w:type="dxa"/>
            <w:shd w:val="clear" w:color="auto" w:fill="auto"/>
          </w:tcPr>
          <w:p w14:paraId="7D147485"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19</w:t>
            </w:r>
          </w:p>
        </w:tc>
        <w:tc>
          <w:tcPr>
            <w:tcW w:w="900" w:type="dxa"/>
            <w:shd w:val="clear" w:color="auto" w:fill="auto"/>
          </w:tcPr>
          <w:p w14:paraId="14C70C3B" w14:textId="4C592CB3"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332CEBDB" w14:textId="0CAC3FD8"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5D6101C8"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59249D83" w14:textId="77777777" w:rsidR="006912C3" w:rsidRPr="000E5800" w:rsidRDefault="006912C3" w:rsidP="006912C3">
            <w:pPr>
              <w:rPr>
                <w:rFonts w:ascii="Cambria" w:eastAsia="Calibri" w:hAnsi="Cambria" w:cs="Times New Roman"/>
                <w:lang w:bidi="ar-IQ"/>
              </w:rPr>
            </w:pPr>
            <w:r w:rsidRPr="000E5800">
              <w:rPr>
                <w:rFonts w:ascii="Cambria" w:eastAsia="Calibri" w:hAnsi="Cambria" w:cs="Times New Roman"/>
                <w:lang w:bidi="ar-IQ"/>
              </w:rPr>
              <w:t>Royal clothes</w:t>
            </w:r>
          </w:p>
          <w:p w14:paraId="6CBBA0C0" w14:textId="77777777" w:rsidR="006912C3" w:rsidRPr="000E5800" w:rsidRDefault="006912C3" w:rsidP="006912C3">
            <w:pPr>
              <w:rPr>
                <w:rFonts w:ascii="Cambria" w:eastAsia="Calibri" w:hAnsi="Cambria" w:cs="Times New Roman"/>
                <w:lang w:bidi="ar-IQ"/>
              </w:rPr>
            </w:pPr>
            <w:r w:rsidRPr="000E5800">
              <w:rPr>
                <w:rFonts w:ascii="Cambria" w:eastAsia="Calibri" w:hAnsi="Cambria" w:cs="Times New Roman"/>
                <w:lang w:bidi="ar-IQ"/>
              </w:rPr>
              <w:t>The king's decoration</w:t>
            </w:r>
          </w:p>
          <w:p w14:paraId="6D8E2B99" w14:textId="7512D0BF" w:rsidR="00CC4B17" w:rsidRPr="000E5800" w:rsidRDefault="006912C3" w:rsidP="006912C3">
            <w:pPr>
              <w:rPr>
                <w:rFonts w:ascii="Cambria" w:eastAsia="Calibri" w:hAnsi="Cambria" w:cs="Times New Roman"/>
                <w:rtl/>
                <w:lang w:bidi="ar-IQ"/>
              </w:rPr>
            </w:pPr>
            <w:r w:rsidRPr="000E5800">
              <w:rPr>
                <w:rFonts w:ascii="Cambria" w:eastAsia="Calibri" w:hAnsi="Cambria" w:cs="Times New Roman"/>
                <w:lang w:bidi="ar-IQ"/>
              </w:rPr>
              <w:t>Royal Crown</w:t>
            </w:r>
          </w:p>
        </w:tc>
        <w:tc>
          <w:tcPr>
            <w:tcW w:w="2070" w:type="dxa"/>
            <w:shd w:val="clear" w:color="auto" w:fill="auto"/>
          </w:tcPr>
          <w:p w14:paraId="03C11B7C" w14:textId="77777777" w:rsidR="003346FB"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How to view the</w:t>
            </w:r>
          </w:p>
          <w:p w14:paraId="03EBAFBA" w14:textId="22481E45" w:rsidR="00CC4B17"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 xml:space="preserve"> material on the datacho</w:t>
            </w:r>
          </w:p>
          <w:p w14:paraId="022B738A" w14:textId="77777777" w:rsidR="003346FB" w:rsidRPr="000E5800" w:rsidRDefault="003346FB" w:rsidP="00CC4B17">
            <w:pPr>
              <w:shd w:val="clear" w:color="auto" w:fill="FFFFFF"/>
              <w:autoSpaceDE w:val="0"/>
              <w:autoSpaceDN w:val="0"/>
              <w:adjustRightInd w:val="0"/>
              <w:ind w:right="-426"/>
              <w:jc w:val="both"/>
              <w:rPr>
                <w:rFonts w:ascii="Cambria" w:eastAsia="Calibri" w:hAnsi="Cambria" w:cs="Times New Roman"/>
                <w:color w:val="000000"/>
                <w:rtl/>
                <w:lang w:bidi="ar-IQ"/>
              </w:rPr>
            </w:pPr>
          </w:p>
        </w:tc>
        <w:tc>
          <w:tcPr>
            <w:tcW w:w="1924" w:type="dxa"/>
            <w:gridSpan w:val="3"/>
            <w:shd w:val="clear" w:color="auto" w:fill="auto"/>
          </w:tcPr>
          <w:p w14:paraId="57FC186C" w14:textId="457DEDFD"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1250816E" w14:textId="77777777" w:rsidTr="003346FB">
        <w:trPr>
          <w:trHeight w:val="221"/>
        </w:trPr>
        <w:tc>
          <w:tcPr>
            <w:tcW w:w="720" w:type="dxa"/>
            <w:shd w:val="clear" w:color="auto" w:fill="auto"/>
          </w:tcPr>
          <w:p w14:paraId="61C659FA"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20</w:t>
            </w:r>
          </w:p>
        </w:tc>
        <w:tc>
          <w:tcPr>
            <w:tcW w:w="900" w:type="dxa"/>
            <w:shd w:val="clear" w:color="auto" w:fill="auto"/>
          </w:tcPr>
          <w:p w14:paraId="1176B326" w14:textId="4CA40B7A"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11C37ECA" w14:textId="4719F611"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13E3D7E3"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26DDE467" w14:textId="5702B573"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Everyday life</w:t>
            </w:r>
          </w:p>
        </w:tc>
        <w:tc>
          <w:tcPr>
            <w:tcW w:w="2070" w:type="dxa"/>
            <w:shd w:val="clear" w:color="auto" w:fill="auto"/>
          </w:tcPr>
          <w:p w14:paraId="298FFB17"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13A079A0"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0E66A18E" w14:textId="62A65015"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 and answer questions</w:t>
            </w:r>
          </w:p>
        </w:tc>
      </w:tr>
      <w:tr w:rsidR="00CC4B17" w:rsidRPr="00283538" w14:paraId="0A421FD9" w14:textId="77777777" w:rsidTr="003346FB">
        <w:trPr>
          <w:trHeight w:val="221"/>
        </w:trPr>
        <w:tc>
          <w:tcPr>
            <w:tcW w:w="720" w:type="dxa"/>
            <w:shd w:val="clear" w:color="auto" w:fill="auto"/>
          </w:tcPr>
          <w:p w14:paraId="35821F52"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21</w:t>
            </w:r>
          </w:p>
        </w:tc>
        <w:tc>
          <w:tcPr>
            <w:tcW w:w="900" w:type="dxa"/>
            <w:shd w:val="clear" w:color="auto" w:fill="auto"/>
          </w:tcPr>
          <w:p w14:paraId="5BF855C5" w14:textId="71BBCC93"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60FF3D42" w14:textId="4A01D7A5"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3ADDECE3"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58A94910" w14:textId="77777777" w:rsidR="006912C3" w:rsidRPr="000E5800" w:rsidRDefault="006912C3" w:rsidP="006912C3">
            <w:pPr>
              <w:rPr>
                <w:rFonts w:ascii="Cambria" w:eastAsia="Calibri" w:hAnsi="Cambria" w:cs="Times New Roman"/>
                <w:lang w:bidi="ar-IQ"/>
              </w:rPr>
            </w:pPr>
            <w:r w:rsidRPr="000E5800">
              <w:rPr>
                <w:rFonts w:ascii="Cambria" w:eastAsia="Calibri" w:hAnsi="Cambria" w:cs="Times New Roman"/>
                <w:lang w:bidi="ar-IQ"/>
              </w:rPr>
              <w:t>The government of the pharaoh</w:t>
            </w:r>
          </w:p>
          <w:p w14:paraId="6ED5871F" w14:textId="7164DD3A" w:rsidR="00CC4B17" w:rsidRPr="000E5800" w:rsidRDefault="006912C3" w:rsidP="006912C3">
            <w:pPr>
              <w:rPr>
                <w:rFonts w:ascii="Cambria" w:eastAsia="Calibri" w:hAnsi="Cambria" w:cs="Times New Roman"/>
                <w:rtl/>
                <w:lang w:bidi="ar-IQ"/>
              </w:rPr>
            </w:pPr>
            <w:r w:rsidRPr="000E5800">
              <w:rPr>
                <w:rFonts w:ascii="Cambria" w:eastAsia="Calibri" w:hAnsi="Cambria" w:cs="Times New Roman"/>
                <w:lang w:bidi="ar-IQ"/>
              </w:rPr>
              <w:t>The era of the New Kingdom</w:t>
            </w:r>
          </w:p>
        </w:tc>
        <w:tc>
          <w:tcPr>
            <w:tcW w:w="2070" w:type="dxa"/>
            <w:shd w:val="clear" w:color="auto" w:fill="auto"/>
          </w:tcPr>
          <w:p w14:paraId="10AD951E"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6E3E6641"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6AE5BAF4" w14:textId="06BFADDD"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3039E8C2" w14:textId="77777777" w:rsidTr="003346FB">
        <w:trPr>
          <w:trHeight w:val="221"/>
        </w:trPr>
        <w:tc>
          <w:tcPr>
            <w:tcW w:w="720" w:type="dxa"/>
            <w:shd w:val="clear" w:color="auto" w:fill="auto"/>
          </w:tcPr>
          <w:p w14:paraId="25CC8F64"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22</w:t>
            </w:r>
          </w:p>
        </w:tc>
        <w:tc>
          <w:tcPr>
            <w:tcW w:w="900" w:type="dxa"/>
            <w:shd w:val="clear" w:color="auto" w:fill="auto"/>
          </w:tcPr>
          <w:p w14:paraId="33A5B4B6" w14:textId="5A33010A"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77128B99" w14:textId="43BABD3E"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1D82527D"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2BA33A16" w14:textId="144E4DF2"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The era of the beginnings of families</w:t>
            </w:r>
          </w:p>
        </w:tc>
        <w:tc>
          <w:tcPr>
            <w:tcW w:w="2070" w:type="dxa"/>
            <w:shd w:val="clear" w:color="auto" w:fill="auto"/>
          </w:tcPr>
          <w:p w14:paraId="2FF82C12"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w:t>
            </w:r>
          </w:p>
          <w:p w14:paraId="5EBF6C5A"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the material on the datacho and</w:t>
            </w:r>
          </w:p>
          <w:p w14:paraId="70ACB346"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traina practical</w:t>
            </w:r>
          </w:p>
          <w:p w14:paraId="2C668AED"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p>
        </w:tc>
        <w:tc>
          <w:tcPr>
            <w:tcW w:w="1924" w:type="dxa"/>
            <w:gridSpan w:val="3"/>
            <w:shd w:val="clear" w:color="auto" w:fill="auto"/>
          </w:tcPr>
          <w:p w14:paraId="74EC81BB" w14:textId="62BA6EA4"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1FB404E8" w14:textId="77777777" w:rsidTr="003346FB">
        <w:trPr>
          <w:trHeight w:val="221"/>
        </w:trPr>
        <w:tc>
          <w:tcPr>
            <w:tcW w:w="720" w:type="dxa"/>
            <w:shd w:val="clear" w:color="auto" w:fill="auto"/>
          </w:tcPr>
          <w:p w14:paraId="38A31DD6"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23</w:t>
            </w:r>
          </w:p>
        </w:tc>
        <w:tc>
          <w:tcPr>
            <w:tcW w:w="900" w:type="dxa"/>
            <w:shd w:val="clear" w:color="auto" w:fill="auto"/>
          </w:tcPr>
          <w:p w14:paraId="64BC7FE5" w14:textId="5A5DC3F2"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2E835646" w14:textId="6DFAC75E"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7F918C59"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0DC23922" w14:textId="5239F727" w:rsidR="00CC4B17" w:rsidRPr="000E5800" w:rsidRDefault="006912C3" w:rsidP="00CC4B17">
            <w:pPr>
              <w:rPr>
                <w:rFonts w:ascii="Cambria" w:eastAsia="Calibri" w:hAnsi="Cambria" w:cs="Times New Roman"/>
                <w:lang w:bidi="ar-IQ"/>
              </w:rPr>
            </w:pPr>
            <w:r w:rsidRPr="000E5800">
              <w:rPr>
                <w:rFonts w:ascii="Cambria" w:eastAsia="Calibri" w:hAnsi="Cambria" w:cs="Times New Roman"/>
                <w:lang w:bidi="ar-IQ"/>
              </w:rPr>
              <w:t>Exam</w:t>
            </w:r>
          </w:p>
        </w:tc>
        <w:tc>
          <w:tcPr>
            <w:tcW w:w="2070" w:type="dxa"/>
            <w:shd w:val="clear" w:color="auto" w:fill="auto"/>
          </w:tcPr>
          <w:p w14:paraId="6F167822"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4C0BA5B0"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3670C7F6" w14:textId="552E1FEF"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Theoretical exam</w:t>
            </w:r>
          </w:p>
        </w:tc>
      </w:tr>
      <w:tr w:rsidR="00CC4B17" w:rsidRPr="00283538" w14:paraId="2242A1AC" w14:textId="77777777" w:rsidTr="003346FB">
        <w:trPr>
          <w:trHeight w:val="221"/>
        </w:trPr>
        <w:tc>
          <w:tcPr>
            <w:tcW w:w="720" w:type="dxa"/>
            <w:shd w:val="clear" w:color="auto" w:fill="auto"/>
          </w:tcPr>
          <w:p w14:paraId="582CF845"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24</w:t>
            </w:r>
          </w:p>
        </w:tc>
        <w:tc>
          <w:tcPr>
            <w:tcW w:w="900" w:type="dxa"/>
            <w:shd w:val="clear" w:color="auto" w:fill="auto"/>
          </w:tcPr>
          <w:p w14:paraId="503D4D8D" w14:textId="74FE49AF"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5AD4F5EF" w14:textId="48BF44CE"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36EBB84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0C0854B5" w14:textId="46007775"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the society</w:t>
            </w:r>
          </w:p>
        </w:tc>
        <w:tc>
          <w:tcPr>
            <w:tcW w:w="2070" w:type="dxa"/>
            <w:shd w:val="clear" w:color="auto" w:fill="auto"/>
          </w:tcPr>
          <w:p w14:paraId="36A654FC"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261707FD"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5C9A307A" w14:textId="1523A162"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w:t>
            </w:r>
          </w:p>
        </w:tc>
      </w:tr>
      <w:tr w:rsidR="00CC4B17" w:rsidRPr="00283538" w14:paraId="10E131F0" w14:textId="77777777" w:rsidTr="003346FB">
        <w:trPr>
          <w:trHeight w:val="221"/>
        </w:trPr>
        <w:tc>
          <w:tcPr>
            <w:tcW w:w="720" w:type="dxa"/>
            <w:shd w:val="clear" w:color="auto" w:fill="auto"/>
          </w:tcPr>
          <w:p w14:paraId="714105CB"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25</w:t>
            </w:r>
          </w:p>
        </w:tc>
        <w:tc>
          <w:tcPr>
            <w:tcW w:w="900" w:type="dxa"/>
            <w:shd w:val="clear" w:color="auto" w:fill="auto"/>
          </w:tcPr>
          <w:p w14:paraId="6688336E" w14:textId="1D80E5D8"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1229F860" w14:textId="6CBF5CCA"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6F2A468D"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43E17A98" w14:textId="2E2E8A99"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Temples and tombs</w:t>
            </w:r>
          </w:p>
        </w:tc>
        <w:tc>
          <w:tcPr>
            <w:tcW w:w="2070" w:type="dxa"/>
            <w:shd w:val="clear" w:color="auto" w:fill="auto"/>
          </w:tcPr>
          <w:p w14:paraId="3C28FE4C"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w:t>
            </w:r>
          </w:p>
          <w:p w14:paraId="0BB084BA"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the material on the datacho and</w:t>
            </w:r>
          </w:p>
          <w:p w14:paraId="0DE0824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traina practical</w:t>
            </w:r>
          </w:p>
          <w:p w14:paraId="78F1B14E"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p>
        </w:tc>
        <w:tc>
          <w:tcPr>
            <w:tcW w:w="1924" w:type="dxa"/>
            <w:gridSpan w:val="3"/>
            <w:shd w:val="clear" w:color="auto" w:fill="auto"/>
          </w:tcPr>
          <w:p w14:paraId="6B2BF84A" w14:textId="56E27F4A"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4AC2F27C" w14:textId="77777777" w:rsidTr="003346FB">
        <w:trPr>
          <w:trHeight w:val="221"/>
        </w:trPr>
        <w:tc>
          <w:tcPr>
            <w:tcW w:w="720" w:type="dxa"/>
            <w:shd w:val="clear" w:color="auto" w:fill="auto"/>
          </w:tcPr>
          <w:p w14:paraId="2A456BD4"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lastRenderedPageBreak/>
              <w:t>26</w:t>
            </w:r>
          </w:p>
        </w:tc>
        <w:tc>
          <w:tcPr>
            <w:tcW w:w="900" w:type="dxa"/>
            <w:shd w:val="clear" w:color="auto" w:fill="auto"/>
          </w:tcPr>
          <w:p w14:paraId="44465ADD" w14:textId="6905C5C4"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5A18A8A0" w14:textId="045795F1"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7F09E1E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392B7A30" w14:textId="44B536B6" w:rsidR="00CC4B17" w:rsidRPr="000E5800" w:rsidRDefault="007456E1" w:rsidP="00CC4B17">
            <w:pPr>
              <w:rPr>
                <w:rFonts w:ascii="Cambria" w:eastAsia="Calibri" w:hAnsi="Cambria" w:cs="Times New Roman"/>
                <w:rtl/>
                <w:lang w:bidi="ar-IQ"/>
              </w:rPr>
            </w:pPr>
            <w:r w:rsidRPr="000E5800">
              <w:rPr>
                <w:rFonts w:ascii="Cambria" w:eastAsia="Calibri" w:hAnsi="Cambria" w:cs="Times New Roman"/>
                <w:lang w:bidi="ar-IQ"/>
              </w:rPr>
              <w:t>Mummification rituals</w:t>
            </w:r>
          </w:p>
        </w:tc>
        <w:tc>
          <w:tcPr>
            <w:tcW w:w="2070" w:type="dxa"/>
            <w:shd w:val="clear" w:color="auto" w:fill="auto"/>
          </w:tcPr>
          <w:p w14:paraId="53FB4A3E"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Lecture</w:t>
            </w:r>
          </w:p>
          <w:p w14:paraId="6A5C1F50"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(Data Show)</w:t>
            </w:r>
          </w:p>
        </w:tc>
        <w:tc>
          <w:tcPr>
            <w:tcW w:w="1924" w:type="dxa"/>
            <w:gridSpan w:val="3"/>
            <w:shd w:val="clear" w:color="auto" w:fill="auto"/>
          </w:tcPr>
          <w:p w14:paraId="6B2A2464" w14:textId="25A07B67"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w:t>
            </w:r>
          </w:p>
        </w:tc>
      </w:tr>
      <w:tr w:rsidR="00CC4B17" w:rsidRPr="00283538" w14:paraId="6A74A809" w14:textId="77777777" w:rsidTr="003346FB">
        <w:trPr>
          <w:trHeight w:val="221"/>
        </w:trPr>
        <w:tc>
          <w:tcPr>
            <w:tcW w:w="720" w:type="dxa"/>
            <w:shd w:val="clear" w:color="auto" w:fill="auto"/>
          </w:tcPr>
          <w:p w14:paraId="33DD5717"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27</w:t>
            </w:r>
          </w:p>
        </w:tc>
        <w:tc>
          <w:tcPr>
            <w:tcW w:w="900" w:type="dxa"/>
            <w:shd w:val="clear" w:color="auto" w:fill="auto"/>
          </w:tcPr>
          <w:p w14:paraId="4D62D13D" w14:textId="23D622E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630200BA" w14:textId="2F1FE909"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5EE2CB2A"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3D99042B" w14:textId="73800B02" w:rsidR="00CC4B17" w:rsidRPr="000E5800" w:rsidRDefault="007456E1" w:rsidP="00CC4B17">
            <w:pPr>
              <w:rPr>
                <w:rFonts w:ascii="Cambria" w:eastAsia="Calibri" w:hAnsi="Cambria" w:cs="Times New Roman"/>
                <w:lang w:bidi="ar-IQ"/>
              </w:rPr>
            </w:pPr>
            <w:r w:rsidRPr="000E5800">
              <w:rPr>
                <w:rFonts w:ascii="Cambria" w:eastAsia="Calibri" w:hAnsi="Cambria" w:cs="Times New Roman"/>
                <w:lang w:bidi="ar-IQ"/>
              </w:rPr>
              <w:t>The nature of life in the underworld</w:t>
            </w:r>
          </w:p>
        </w:tc>
        <w:tc>
          <w:tcPr>
            <w:tcW w:w="2070" w:type="dxa"/>
            <w:shd w:val="clear" w:color="auto" w:fill="auto"/>
          </w:tcPr>
          <w:p w14:paraId="3241AD67"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lang w:bidi="ar-IQ"/>
              </w:rPr>
            </w:pPr>
            <w:r w:rsidRPr="000E5800">
              <w:rPr>
                <w:rFonts w:ascii="Cambria" w:eastAsia="Calibri" w:hAnsi="Cambria" w:cs="Times New Roman"/>
                <w:color w:val="000000"/>
                <w:lang w:bidi="ar-IQ"/>
              </w:rPr>
              <w:t>Stage</w:t>
            </w:r>
          </w:p>
          <w:p w14:paraId="1CA622B6"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 xml:space="preserve"> Training</w:t>
            </w:r>
          </w:p>
        </w:tc>
        <w:tc>
          <w:tcPr>
            <w:tcW w:w="1924" w:type="dxa"/>
            <w:gridSpan w:val="3"/>
            <w:shd w:val="clear" w:color="auto" w:fill="auto"/>
          </w:tcPr>
          <w:p w14:paraId="2C8E4EE0" w14:textId="2A2E4EB0"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w:t>
            </w:r>
          </w:p>
        </w:tc>
      </w:tr>
      <w:tr w:rsidR="00CC4B17" w:rsidRPr="00283538" w14:paraId="2A20FA5E" w14:textId="77777777" w:rsidTr="003346FB">
        <w:trPr>
          <w:trHeight w:val="221"/>
        </w:trPr>
        <w:tc>
          <w:tcPr>
            <w:tcW w:w="720" w:type="dxa"/>
            <w:shd w:val="clear" w:color="auto" w:fill="auto"/>
          </w:tcPr>
          <w:p w14:paraId="185F581C"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28</w:t>
            </w:r>
          </w:p>
        </w:tc>
        <w:tc>
          <w:tcPr>
            <w:tcW w:w="900" w:type="dxa"/>
            <w:shd w:val="clear" w:color="auto" w:fill="auto"/>
          </w:tcPr>
          <w:p w14:paraId="1CC3E0CC" w14:textId="6F40CBC4"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2193B58C" w14:textId="763BD7BB"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3AA8819E"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6D81685B" w14:textId="4C5D1FE3" w:rsidR="00CC4B17" w:rsidRPr="000E5800" w:rsidRDefault="007456E1" w:rsidP="00CC4B17">
            <w:pPr>
              <w:rPr>
                <w:rFonts w:ascii="Cambria" w:eastAsia="Calibri" w:hAnsi="Cambria" w:cs="Times New Roman"/>
                <w:rtl/>
                <w:lang w:bidi="ar-IQ"/>
              </w:rPr>
            </w:pPr>
            <w:r w:rsidRPr="000E5800">
              <w:rPr>
                <w:rFonts w:ascii="Cambria" w:eastAsia="Calibri" w:hAnsi="Cambria" w:cs="Times New Roman"/>
                <w:lang w:bidi="ar-IQ"/>
              </w:rPr>
              <w:t>ritual</w:t>
            </w:r>
          </w:p>
        </w:tc>
        <w:tc>
          <w:tcPr>
            <w:tcW w:w="2070" w:type="dxa"/>
            <w:shd w:val="clear" w:color="auto" w:fill="auto"/>
          </w:tcPr>
          <w:p w14:paraId="188D62B9"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How to view </w:t>
            </w:r>
          </w:p>
          <w:p w14:paraId="031109D5"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the material on the datacho and</w:t>
            </w:r>
          </w:p>
          <w:p w14:paraId="3FB2F3D1"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lang w:bidi="ar-IQ"/>
              </w:rPr>
            </w:pPr>
            <w:r w:rsidRPr="000E5800">
              <w:rPr>
                <w:rFonts w:ascii="Cambria" w:eastAsia="Calibri" w:hAnsi="Cambria" w:cs="Times New Roman"/>
                <w:color w:val="000000"/>
                <w:lang w:bidi="ar-IQ"/>
              </w:rPr>
              <w:t xml:space="preserve"> traina practical</w:t>
            </w:r>
          </w:p>
          <w:p w14:paraId="4F405EB0" w14:textId="77777777" w:rsidR="00CC4B17" w:rsidRPr="000E5800" w:rsidRDefault="00CC4B17" w:rsidP="00CC4B17">
            <w:pPr>
              <w:shd w:val="clear" w:color="auto" w:fill="FFFFFF"/>
              <w:autoSpaceDE w:val="0"/>
              <w:autoSpaceDN w:val="0"/>
              <w:adjustRightInd w:val="0"/>
              <w:ind w:right="-426"/>
              <w:jc w:val="both"/>
              <w:rPr>
                <w:rFonts w:ascii="Cambria" w:eastAsia="Calibri" w:hAnsi="Cambria" w:cs="Times New Roman"/>
                <w:color w:val="000000"/>
                <w:rtl/>
                <w:lang w:bidi="ar-IQ"/>
              </w:rPr>
            </w:pPr>
          </w:p>
        </w:tc>
        <w:tc>
          <w:tcPr>
            <w:tcW w:w="1924" w:type="dxa"/>
            <w:gridSpan w:val="3"/>
            <w:shd w:val="clear" w:color="auto" w:fill="auto"/>
          </w:tcPr>
          <w:p w14:paraId="737D5489" w14:textId="42932598"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283538" w14:paraId="432313C8" w14:textId="77777777" w:rsidTr="003346FB">
        <w:trPr>
          <w:trHeight w:val="221"/>
        </w:trPr>
        <w:tc>
          <w:tcPr>
            <w:tcW w:w="720" w:type="dxa"/>
            <w:shd w:val="clear" w:color="auto" w:fill="auto"/>
          </w:tcPr>
          <w:p w14:paraId="4E319F85"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29</w:t>
            </w:r>
          </w:p>
        </w:tc>
        <w:tc>
          <w:tcPr>
            <w:tcW w:w="900" w:type="dxa"/>
            <w:shd w:val="clear" w:color="auto" w:fill="auto"/>
          </w:tcPr>
          <w:p w14:paraId="60C19412" w14:textId="706F0C89"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2</w:t>
            </w:r>
          </w:p>
        </w:tc>
        <w:tc>
          <w:tcPr>
            <w:tcW w:w="900" w:type="dxa"/>
            <w:shd w:val="clear" w:color="auto" w:fill="auto"/>
          </w:tcPr>
          <w:p w14:paraId="7D5A5FCF" w14:textId="70D01C7D"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0F1A9046"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Know the subject of this week's lesson</w:t>
            </w:r>
          </w:p>
        </w:tc>
        <w:tc>
          <w:tcPr>
            <w:tcW w:w="1890" w:type="dxa"/>
            <w:gridSpan w:val="3"/>
            <w:shd w:val="clear" w:color="auto" w:fill="auto"/>
          </w:tcPr>
          <w:p w14:paraId="091D7B84" w14:textId="710B8B16" w:rsidR="00CC4B17" w:rsidRPr="000E5800" w:rsidRDefault="007456E1" w:rsidP="00CC4B17">
            <w:pPr>
              <w:rPr>
                <w:rFonts w:ascii="Cambria" w:eastAsia="Calibri" w:hAnsi="Cambria" w:cs="Times New Roman"/>
                <w:rtl/>
                <w:lang w:bidi="ar-IQ"/>
              </w:rPr>
            </w:pPr>
            <w:r w:rsidRPr="000E5800">
              <w:rPr>
                <w:rFonts w:ascii="Cambria" w:eastAsia="Calibri" w:hAnsi="Cambria" w:cs="Times New Roman"/>
                <w:lang w:bidi="ar-IQ"/>
              </w:rPr>
              <w:t>Writing a report on the customs and traditions of peoples</w:t>
            </w:r>
          </w:p>
        </w:tc>
        <w:tc>
          <w:tcPr>
            <w:tcW w:w="2070" w:type="dxa"/>
            <w:shd w:val="clear" w:color="auto" w:fill="auto"/>
          </w:tcPr>
          <w:p w14:paraId="777442E6" w14:textId="5D6F2034" w:rsidR="00CC4B17" w:rsidRPr="000E5800" w:rsidRDefault="007456E1"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Discuss reports</w:t>
            </w:r>
          </w:p>
        </w:tc>
        <w:tc>
          <w:tcPr>
            <w:tcW w:w="1924" w:type="dxa"/>
            <w:gridSpan w:val="3"/>
            <w:shd w:val="clear" w:color="auto" w:fill="auto"/>
          </w:tcPr>
          <w:p w14:paraId="2143DA86" w14:textId="4780A097" w:rsidR="00CC4B17" w:rsidRPr="000E5800" w:rsidRDefault="000E5800"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Discussion and short theoretical test</w:t>
            </w:r>
          </w:p>
        </w:tc>
      </w:tr>
      <w:tr w:rsidR="00CC4B17" w:rsidRPr="00D35D0B" w14:paraId="77B19087" w14:textId="77777777" w:rsidTr="003346FB">
        <w:trPr>
          <w:trHeight w:val="221"/>
        </w:trPr>
        <w:tc>
          <w:tcPr>
            <w:tcW w:w="720" w:type="dxa"/>
            <w:shd w:val="clear" w:color="auto" w:fill="auto"/>
          </w:tcPr>
          <w:p w14:paraId="33BAB5FA" w14:textId="77777777" w:rsidR="00CC4B17" w:rsidRPr="000E5800" w:rsidRDefault="00CC4B17" w:rsidP="00CC4B1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rtl/>
              </w:rPr>
            </w:pPr>
            <w:r w:rsidRPr="000E5800">
              <w:rPr>
                <w:rFonts w:ascii="Cambria" w:eastAsia="Cambria" w:hAnsi="Cambria" w:cs="Cambria" w:hint="cs"/>
                <w:position w:val="-1"/>
                <w:rtl/>
              </w:rPr>
              <w:t>30</w:t>
            </w:r>
          </w:p>
        </w:tc>
        <w:tc>
          <w:tcPr>
            <w:tcW w:w="900" w:type="dxa"/>
            <w:shd w:val="clear" w:color="auto" w:fill="auto"/>
          </w:tcPr>
          <w:p w14:paraId="1CE3F4E4" w14:textId="1C75F7C8" w:rsidR="00CC4B17" w:rsidRPr="000E5800" w:rsidRDefault="00213F99" w:rsidP="00CC4B17">
            <w:pPr>
              <w:shd w:val="clear" w:color="auto" w:fill="FFFFFF"/>
              <w:autoSpaceDE w:val="0"/>
              <w:autoSpaceDN w:val="0"/>
              <w:adjustRightInd w:val="0"/>
              <w:ind w:right="-426"/>
              <w:rPr>
                <w:rFonts w:ascii="Cambria" w:eastAsia="Calibri" w:hAnsi="Cambria" w:cs="Times New Roman"/>
                <w:color w:val="000000"/>
                <w:rtl/>
                <w:lang w:bidi="ar-IQ"/>
              </w:rPr>
            </w:pPr>
            <w:r>
              <w:rPr>
                <w:rFonts w:ascii="Cambria" w:eastAsia="Calibri" w:hAnsi="Cambria" w:cs="Times New Roman"/>
                <w:color w:val="000000"/>
                <w:lang w:bidi="ar-IQ"/>
              </w:rPr>
              <w:t>2</w:t>
            </w:r>
          </w:p>
        </w:tc>
        <w:tc>
          <w:tcPr>
            <w:tcW w:w="900" w:type="dxa"/>
            <w:shd w:val="clear" w:color="auto" w:fill="auto"/>
          </w:tcPr>
          <w:p w14:paraId="703683BA" w14:textId="7AE1D57A"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p>
        </w:tc>
        <w:tc>
          <w:tcPr>
            <w:tcW w:w="2340" w:type="dxa"/>
            <w:gridSpan w:val="2"/>
            <w:shd w:val="clear" w:color="auto" w:fill="auto"/>
          </w:tcPr>
          <w:p w14:paraId="7668598C" w14:textId="77777777" w:rsidR="00CC4B17" w:rsidRPr="000E5800" w:rsidRDefault="00CC4B17" w:rsidP="00CC4B17">
            <w:pPr>
              <w:shd w:val="clear" w:color="auto" w:fill="FFFFFF"/>
              <w:autoSpaceDE w:val="0"/>
              <w:autoSpaceDN w:val="0"/>
              <w:adjustRightInd w:val="0"/>
              <w:ind w:right="-426"/>
              <w:rPr>
                <w:rFonts w:ascii="Cambria" w:eastAsia="Calibri" w:hAnsi="Cambria" w:cs="Times New Roman"/>
                <w:color w:val="000000"/>
                <w:rtl/>
                <w:lang w:bidi="ar-IQ"/>
              </w:rPr>
            </w:pPr>
            <w:r w:rsidRPr="000E5800">
              <w:rPr>
                <w:rFonts w:ascii="Cambria" w:eastAsia="Calibri" w:hAnsi="Cambria" w:cs="Times New Roman"/>
                <w:color w:val="000000"/>
                <w:lang w:bidi="ar-IQ"/>
              </w:rPr>
              <w:t>exam</w:t>
            </w:r>
          </w:p>
        </w:tc>
        <w:tc>
          <w:tcPr>
            <w:tcW w:w="1890" w:type="dxa"/>
            <w:gridSpan w:val="3"/>
            <w:shd w:val="clear" w:color="auto" w:fill="auto"/>
          </w:tcPr>
          <w:p w14:paraId="1C404E1E" w14:textId="5915DCCC" w:rsidR="00CC4B17" w:rsidRPr="000E5800" w:rsidRDefault="006912C3" w:rsidP="00CC4B17">
            <w:pPr>
              <w:rPr>
                <w:rFonts w:ascii="Cambria" w:eastAsia="Calibri" w:hAnsi="Cambria" w:cs="Times New Roman"/>
                <w:rtl/>
                <w:lang w:bidi="ar-IQ"/>
              </w:rPr>
            </w:pPr>
            <w:r w:rsidRPr="000E5800">
              <w:rPr>
                <w:rFonts w:ascii="Cambria" w:eastAsia="Calibri" w:hAnsi="Cambria" w:cs="Times New Roman"/>
                <w:lang w:bidi="ar-IQ"/>
              </w:rPr>
              <w:t>E</w:t>
            </w:r>
            <w:r w:rsidR="00CC4B17" w:rsidRPr="000E5800">
              <w:rPr>
                <w:rFonts w:ascii="Cambria" w:eastAsia="Calibri" w:hAnsi="Cambria" w:cs="Times New Roman"/>
                <w:lang w:bidi="ar-IQ"/>
              </w:rPr>
              <w:t>xam</w:t>
            </w:r>
          </w:p>
        </w:tc>
        <w:tc>
          <w:tcPr>
            <w:tcW w:w="2070" w:type="dxa"/>
            <w:shd w:val="clear" w:color="auto" w:fill="auto"/>
          </w:tcPr>
          <w:p w14:paraId="6A018AEB" w14:textId="67D61F27" w:rsidR="00CC4B17" w:rsidRPr="000E5800" w:rsidRDefault="00213F99"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E</w:t>
            </w:r>
            <w:r w:rsidR="00CC4B17" w:rsidRPr="000E5800">
              <w:rPr>
                <w:rFonts w:ascii="Cambria" w:eastAsia="Calibri" w:hAnsi="Cambria" w:cs="Times New Roman"/>
                <w:color w:val="000000"/>
                <w:lang w:bidi="ar-IQ"/>
              </w:rPr>
              <w:t>xam</w:t>
            </w:r>
          </w:p>
        </w:tc>
        <w:tc>
          <w:tcPr>
            <w:tcW w:w="1924" w:type="dxa"/>
            <w:gridSpan w:val="3"/>
            <w:shd w:val="clear" w:color="auto" w:fill="auto"/>
          </w:tcPr>
          <w:p w14:paraId="583B5826" w14:textId="6881086E" w:rsidR="00CC4B17" w:rsidRPr="000E5800" w:rsidRDefault="000E5800" w:rsidP="00CC4B17">
            <w:pPr>
              <w:shd w:val="clear" w:color="auto" w:fill="FFFFFF"/>
              <w:autoSpaceDE w:val="0"/>
              <w:autoSpaceDN w:val="0"/>
              <w:adjustRightInd w:val="0"/>
              <w:ind w:right="-426"/>
              <w:jc w:val="both"/>
              <w:rPr>
                <w:rFonts w:ascii="Cambria" w:eastAsia="Calibri" w:hAnsi="Cambria" w:cs="Times New Roman"/>
                <w:color w:val="000000"/>
                <w:rtl/>
                <w:lang w:bidi="ar-IQ"/>
              </w:rPr>
            </w:pPr>
            <w:r w:rsidRPr="000E5800">
              <w:rPr>
                <w:rFonts w:ascii="Cambria" w:eastAsia="Calibri" w:hAnsi="Cambria" w:cs="Times New Roman"/>
                <w:color w:val="000000"/>
                <w:lang w:bidi="ar-IQ"/>
              </w:rPr>
              <w:t>Comprehensive theoretical exam</w:t>
            </w:r>
          </w:p>
        </w:tc>
      </w:tr>
      <w:tr w:rsidR="00B50377" w:rsidRPr="00B80B61" w14:paraId="1CE317D4" w14:textId="77777777" w:rsidTr="003346FB">
        <w:tc>
          <w:tcPr>
            <w:tcW w:w="10744" w:type="dxa"/>
            <w:gridSpan w:val="12"/>
            <w:shd w:val="clear" w:color="auto" w:fill="auto"/>
          </w:tcPr>
          <w:tbl>
            <w:tblPr>
              <w:tblW w:w="10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6"/>
            </w:tblGrid>
            <w:tr w:rsidR="00CC4B17" w:rsidRPr="00B80B61" w14:paraId="13345EB8" w14:textId="77777777" w:rsidTr="003346FB">
              <w:tc>
                <w:tcPr>
                  <w:tcW w:w="10936" w:type="dxa"/>
                  <w:shd w:val="clear" w:color="auto" w:fill="DEEAF6"/>
                </w:tcPr>
                <w:p w14:paraId="7D2BC513" w14:textId="5A503132" w:rsidR="00CC4B17" w:rsidRPr="00B80B61" w:rsidRDefault="00CC4B17" w:rsidP="00CC4B17">
                  <w:pPr>
                    <w:ind w:left="360"/>
                    <w:rPr>
                      <w:rFonts w:ascii="Simplified Arabic" w:eastAsia="Calibri" w:hAnsi="Simplified Arabic" w:cs="Simplified Arabic"/>
                      <w:sz w:val="28"/>
                      <w:szCs w:val="28"/>
                      <w:rtl/>
                    </w:rPr>
                  </w:pPr>
                  <w:r>
                    <w:rPr>
                      <w:rFonts w:ascii="Simplified Arabic" w:eastAsia="Calibri" w:hAnsi="Simplified Arabic" w:cs="Simplified Arabic"/>
                      <w:sz w:val="28"/>
                      <w:szCs w:val="28"/>
                    </w:rPr>
                    <w:t>11.</w:t>
                  </w:r>
                  <w:r w:rsidRPr="00B80B61">
                    <w:rPr>
                      <w:rFonts w:ascii="Simplified Arabic" w:eastAsia="Calibri" w:hAnsi="Simplified Arabic" w:cs="Simplified Arabic"/>
                      <w:sz w:val="28"/>
                      <w:szCs w:val="28"/>
                    </w:rPr>
                    <w:t xml:space="preserve">Learning and Teaching Resources </w:t>
                  </w:r>
                </w:p>
              </w:tc>
            </w:tr>
          </w:tbl>
          <w:p w14:paraId="4EAB93F2" w14:textId="77777777" w:rsidR="00CC4B17" w:rsidRDefault="00CC4B17"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lang w:val="en"/>
              </w:rPr>
            </w:pPr>
          </w:p>
          <w:p w14:paraId="5BB12076" w14:textId="77777777" w:rsidR="007F68A8" w:rsidRPr="007F68A8" w:rsidRDefault="007F68A8"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7F68A8">
              <w:rPr>
                <w:rFonts w:ascii="inherit" w:hAnsi="inherit" w:cs="Courier New"/>
                <w:color w:val="202124"/>
                <w:sz w:val="28"/>
                <w:szCs w:val="28"/>
                <w:lang w:val="en"/>
              </w:rPr>
              <w:t>Distribution is as follows: 25 marks for monthly and daily exams for the first semester. 25 marks for monthly and daily exams for the second semester. 50 marks for final exams</w:t>
            </w:r>
          </w:p>
          <w:p w14:paraId="3D24BAE8" w14:textId="77777777" w:rsidR="001154C7" w:rsidRDefault="001154C7" w:rsidP="00852557">
            <w:pPr>
              <w:shd w:val="clear" w:color="auto" w:fill="FFFFFF"/>
              <w:autoSpaceDE w:val="0"/>
              <w:autoSpaceDN w:val="0"/>
              <w:adjustRightInd w:val="0"/>
              <w:jc w:val="both"/>
              <w:rPr>
                <w:rFonts w:ascii="Cambria" w:eastAsia="Calibri" w:hAnsi="Cambria" w:cs="Times New Roman"/>
                <w:color w:val="000000"/>
                <w:sz w:val="24"/>
                <w:szCs w:val="24"/>
                <w:lang w:bidi="ar-IQ"/>
              </w:rPr>
            </w:pPr>
          </w:p>
          <w:p w14:paraId="47D3A162" w14:textId="0404D892" w:rsidR="001154C7" w:rsidRPr="00852557" w:rsidRDefault="001154C7"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p>
        </w:tc>
      </w:tr>
      <w:tr w:rsidR="00B50377" w:rsidRPr="00B80B61" w14:paraId="12F4FF3C" w14:textId="77777777" w:rsidTr="003346FB">
        <w:tc>
          <w:tcPr>
            <w:tcW w:w="10744" w:type="dxa"/>
            <w:gridSpan w:val="12"/>
            <w:shd w:val="clear" w:color="auto" w:fill="DEEAF6"/>
          </w:tcPr>
          <w:p w14:paraId="4F15D0B8" w14:textId="75FE81C2" w:rsidR="00B50377" w:rsidRPr="00B80B61" w:rsidRDefault="00CC4B17" w:rsidP="00CC4B17">
            <w:pPr>
              <w:rPr>
                <w:rFonts w:ascii="Simplified Arabic" w:eastAsia="Calibri" w:hAnsi="Simplified Arabic" w:cs="Simplified Arabic"/>
                <w:sz w:val="28"/>
                <w:szCs w:val="28"/>
                <w:rtl/>
              </w:rPr>
            </w:pPr>
            <w:r w:rsidRPr="00CC4B17">
              <w:rPr>
                <w:rFonts w:ascii="Simplified Arabic" w:eastAsia="Calibri" w:hAnsi="Simplified Arabic" w:cs="Simplified Arabic"/>
                <w:sz w:val="24"/>
                <w:szCs w:val="24"/>
              </w:rPr>
              <w:t>12</w:t>
            </w:r>
            <w:r>
              <w:rPr>
                <w:rFonts w:ascii="Simplified Arabic" w:eastAsia="Calibri" w:hAnsi="Simplified Arabic" w:cs="Simplified Arabic"/>
                <w:sz w:val="24"/>
                <w:szCs w:val="24"/>
              </w:rPr>
              <w:t>.</w:t>
            </w:r>
            <w:r w:rsidRPr="00CC4B17">
              <w:rPr>
                <w:rFonts w:ascii="Simplified Arabic" w:eastAsia="Calibri" w:hAnsi="Simplified Arabic" w:cs="Simplified Arabic"/>
                <w:sz w:val="24"/>
                <w:szCs w:val="24"/>
              </w:rPr>
              <w:t>Learning and Teaching Resources</w:t>
            </w:r>
          </w:p>
        </w:tc>
      </w:tr>
      <w:tr w:rsidR="00BA11FF" w:rsidRPr="00B80B61" w14:paraId="02BE89EB" w14:textId="77777777" w:rsidTr="003346FB">
        <w:tc>
          <w:tcPr>
            <w:tcW w:w="6006" w:type="dxa"/>
            <w:gridSpan w:val="6"/>
            <w:shd w:val="clear" w:color="auto" w:fill="auto"/>
          </w:tcPr>
          <w:p w14:paraId="5BF052D9" w14:textId="6FC804FD" w:rsidR="00BA11FF" w:rsidRPr="00B80B61" w:rsidRDefault="00BA11FF" w:rsidP="00921959">
            <w:pPr>
              <w:shd w:val="clear" w:color="auto" w:fill="FFFFFF" w:themeFill="background1"/>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sidR="00F74C41">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4738" w:type="dxa"/>
            <w:gridSpan w:val="6"/>
            <w:shd w:val="clear" w:color="auto" w:fill="auto"/>
          </w:tcPr>
          <w:p w14:paraId="74007D5B" w14:textId="77777777" w:rsidR="007F68A8" w:rsidRPr="007F68A8" w:rsidRDefault="007F68A8"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rPr>
            </w:pPr>
            <w:r w:rsidRPr="007F68A8">
              <w:rPr>
                <w:rFonts w:ascii="inherit" w:hAnsi="inherit" w:cs="Courier New"/>
                <w:color w:val="202124"/>
                <w:sz w:val="24"/>
                <w:szCs w:val="24"/>
                <w:lang w:val="en"/>
              </w:rPr>
              <w:t>Customs and traditions of ancient peoples</w:t>
            </w:r>
          </w:p>
          <w:p w14:paraId="2DA7358F" w14:textId="77777777" w:rsidR="00BA11FF" w:rsidRPr="00B80B61" w:rsidRDefault="00BA11FF" w:rsidP="00921959">
            <w:pPr>
              <w:shd w:val="clear" w:color="auto" w:fill="FFFFFF" w:themeFill="background1"/>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B80B61" w14:paraId="26BA8198" w14:textId="77777777" w:rsidTr="003346FB">
        <w:tc>
          <w:tcPr>
            <w:tcW w:w="6006" w:type="dxa"/>
            <w:gridSpan w:val="6"/>
            <w:shd w:val="clear" w:color="auto" w:fill="auto"/>
          </w:tcPr>
          <w:p w14:paraId="62BD9D1D" w14:textId="77777777" w:rsidR="00BA11FF" w:rsidRPr="00B80B61" w:rsidRDefault="00BA11FF" w:rsidP="00921959">
            <w:pPr>
              <w:shd w:val="clear" w:color="auto" w:fill="FFFFFF" w:themeFill="background1"/>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4738" w:type="dxa"/>
            <w:gridSpan w:val="6"/>
            <w:shd w:val="clear" w:color="auto" w:fill="FFFFFF" w:themeFill="background1"/>
          </w:tcPr>
          <w:p w14:paraId="47C8CEE7" w14:textId="77777777" w:rsidR="007F68A8" w:rsidRPr="007F68A8" w:rsidRDefault="007F68A8"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Pr>
            </w:pPr>
            <w:r w:rsidRPr="007F68A8">
              <w:rPr>
                <w:rFonts w:ascii="inherit" w:hAnsi="inherit" w:cs="Courier New"/>
                <w:color w:val="202124"/>
                <w:sz w:val="28"/>
                <w:szCs w:val="28"/>
                <w:lang w:val="en"/>
              </w:rPr>
              <w:t>Ancient History</w:t>
            </w:r>
          </w:p>
          <w:p w14:paraId="1F4149D7" w14:textId="77777777" w:rsidR="00BA11FF" w:rsidRPr="00B80B61" w:rsidRDefault="00BA11FF" w:rsidP="00921959">
            <w:pPr>
              <w:shd w:val="clear" w:color="auto" w:fill="FFFFFF" w:themeFill="background1"/>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B80B61" w14:paraId="733FF489" w14:textId="77777777" w:rsidTr="003346FB">
        <w:tc>
          <w:tcPr>
            <w:tcW w:w="6006" w:type="dxa"/>
            <w:gridSpan w:val="6"/>
            <w:shd w:val="clear" w:color="auto" w:fill="auto"/>
          </w:tcPr>
          <w:p w14:paraId="5C0A5871" w14:textId="77777777" w:rsidR="00BA11FF" w:rsidRPr="00B80B61" w:rsidRDefault="00BA11FF" w:rsidP="00921959">
            <w:pPr>
              <w:shd w:val="clear" w:color="auto" w:fill="FFFFFF" w:themeFill="background1"/>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4738" w:type="dxa"/>
            <w:gridSpan w:val="6"/>
            <w:shd w:val="clear" w:color="auto" w:fill="FFFFFF" w:themeFill="background1"/>
          </w:tcPr>
          <w:p w14:paraId="13EFD80C" w14:textId="72852AAA" w:rsidR="00BA11FF" w:rsidRPr="00B80B61" w:rsidRDefault="001154C7" w:rsidP="009219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mbria" w:eastAsia="Calibri" w:hAnsi="Cambria" w:cs="Times New Roman"/>
                <w:color w:val="000000"/>
                <w:sz w:val="28"/>
                <w:szCs w:val="28"/>
                <w:rtl/>
                <w:lang w:bidi="ar-IQ"/>
              </w:rPr>
            </w:pPr>
            <w:r w:rsidRPr="001154C7">
              <w:rPr>
                <w:rFonts w:ascii="Cambria" w:eastAsia="Calibri" w:hAnsi="Cambria" w:cs="Times New Roman"/>
                <w:color w:val="000000"/>
                <w:sz w:val="28"/>
                <w:szCs w:val="28"/>
                <w:lang w:bidi="ar-IQ"/>
              </w:rPr>
              <w:t>Introduction to the history of ancient civilizations - the history of the ancient Arab world, the history of Mesopotamia, Egypt at the dawn of history, the history of the peoples and civilizations in the Nile Valley, the Nile Valley Civilization</w:t>
            </w:r>
          </w:p>
        </w:tc>
      </w:tr>
      <w:tr w:rsidR="00BA11FF" w:rsidRPr="00B80B61" w14:paraId="4C5639AD" w14:textId="77777777" w:rsidTr="003346FB">
        <w:tc>
          <w:tcPr>
            <w:tcW w:w="6006" w:type="dxa"/>
            <w:gridSpan w:val="6"/>
            <w:shd w:val="clear" w:color="auto" w:fill="auto"/>
          </w:tcPr>
          <w:p w14:paraId="7795241A" w14:textId="77777777" w:rsidR="00BA11FF" w:rsidRPr="00B80B61" w:rsidRDefault="00BA11FF" w:rsidP="00921959">
            <w:pPr>
              <w:shd w:val="clear" w:color="auto" w:fill="FFFFFF" w:themeFill="background1"/>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4738" w:type="dxa"/>
            <w:gridSpan w:val="6"/>
            <w:shd w:val="clear" w:color="auto" w:fill="auto"/>
          </w:tcPr>
          <w:p w14:paraId="71E0DEDC" w14:textId="77777777" w:rsidR="007F68A8" w:rsidRPr="007F68A8" w:rsidRDefault="00000000" w:rsidP="00921959">
            <w:pPr>
              <w:shd w:val="clear" w:color="auto" w:fill="FFFFFF" w:themeFill="background1"/>
              <w:suppressAutoHyphens/>
              <w:bidi/>
              <w:spacing w:before="240" w:line="276" w:lineRule="auto"/>
              <w:ind w:leftChars="-1" w:hangingChars="1" w:hanging="2"/>
              <w:jc w:val="right"/>
              <w:textDirection w:val="btLr"/>
              <w:textAlignment w:val="top"/>
              <w:outlineLvl w:val="0"/>
              <w:rPr>
                <w:rFonts w:ascii="Cambria" w:eastAsia="Cambria" w:hAnsi="Cambria" w:cs="Times New Roman"/>
                <w:position w:val="-1"/>
                <w:sz w:val="24"/>
                <w:szCs w:val="24"/>
                <w:rtl/>
              </w:rPr>
            </w:pPr>
            <w:hyperlink r:id="rId17" w:history="1">
              <w:r w:rsidR="007F68A8" w:rsidRPr="007F68A8">
                <w:rPr>
                  <w:rFonts w:ascii="Cambria" w:eastAsia="Cambria" w:hAnsi="Cambria" w:cs="Cambria"/>
                  <w:color w:val="0000FF"/>
                  <w:position w:val="-1"/>
                  <w:sz w:val="24"/>
                  <w:szCs w:val="24"/>
                  <w:u w:val="single"/>
                </w:rPr>
                <w:t>https://www.noor-book.com</w:t>
              </w:r>
              <w:r w:rsidR="007F68A8" w:rsidRPr="007F68A8">
                <w:rPr>
                  <w:rFonts w:ascii="Cambria" w:eastAsia="Cambria" w:hAnsi="Cambria" w:cs="Times New Roman"/>
                  <w:color w:val="0000FF"/>
                  <w:position w:val="-1"/>
                  <w:sz w:val="24"/>
                  <w:szCs w:val="24"/>
                  <w:u w:val="single"/>
                  <w:rtl/>
                </w:rPr>
                <w:t>/</w:t>
              </w:r>
            </w:hyperlink>
          </w:p>
          <w:p w14:paraId="5AD2980E" w14:textId="77777777" w:rsidR="007F68A8" w:rsidRPr="007F68A8" w:rsidRDefault="00000000" w:rsidP="00921959">
            <w:pPr>
              <w:shd w:val="clear" w:color="auto" w:fill="FFFFFF" w:themeFill="background1"/>
              <w:suppressAutoHyphens/>
              <w:bidi/>
              <w:spacing w:before="240" w:line="276" w:lineRule="auto"/>
              <w:ind w:leftChars="-1" w:hangingChars="1" w:hanging="2"/>
              <w:jc w:val="right"/>
              <w:textDirection w:val="btLr"/>
              <w:textAlignment w:val="top"/>
              <w:outlineLvl w:val="0"/>
              <w:rPr>
                <w:rFonts w:ascii="Cambria" w:eastAsia="Cambria" w:hAnsi="Cambria" w:cs="Times New Roman"/>
                <w:position w:val="-1"/>
                <w:sz w:val="24"/>
                <w:szCs w:val="24"/>
                <w:rtl/>
              </w:rPr>
            </w:pPr>
            <w:hyperlink r:id="rId18" w:history="1">
              <w:r w:rsidR="007F68A8" w:rsidRPr="007F68A8">
                <w:rPr>
                  <w:rFonts w:ascii="Cambria" w:eastAsia="Cambria" w:hAnsi="Cambria" w:cs="Cambria"/>
                  <w:color w:val="0000FF"/>
                  <w:position w:val="-1"/>
                  <w:sz w:val="24"/>
                  <w:szCs w:val="24"/>
                  <w:u w:val="single"/>
                </w:rPr>
                <w:t>https://www.noor-book.com</w:t>
              </w:r>
              <w:r w:rsidR="007F68A8" w:rsidRPr="007F68A8">
                <w:rPr>
                  <w:rFonts w:ascii="Cambria" w:eastAsia="Cambria" w:hAnsi="Cambria" w:cs="Times New Roman"/>
                  <w:color w:val="0000FF"/>
                  <w:position w:val="-1"/>
                  <w:sz w:val="24"/>
                  <w:szCs w:val="24"/>
                  <w:u w:val="single"/>
                  <w:rtl/>
                </w:rPr>
                <w:t>/</w:t>
              </w:r>
            </w:hyperlink>
          </w:p>
          <w:p w14:paraId="2F96EEDC" w14:textId="77777777" w:rsidR="00BA11FF" w:rsidRPr="00B80B61" w:rsidRDefault="00BA11FF" w:rsidP="00921959">
            <w:pPr>
              <w:shd w:val="clear" w:color="auto" w:fill="FFFFFF" w:themeFill="background1"/>
              <w:autoSpaceDE w:val="0"/>
              <w:autoSpaceDN w:val="0"/>
              <w:adjustRightInd w:val="0"/>
              <w:ind w:left="720" w:right="-426"/>
              <w:rPr>
                <w:rFonts w:ascii="Cambria" w:eastAsia="Calibri" w:hAnsi="Cambria" w:cs="Times New Roman"/>
                <w:color w:val="000000"/>
                <w:sz w:val="28"/>
                <w:szCs w:val="28"/>
                <w:rtl/>
              </w:rPr>
            </w:pPr>
          </w:p>
        </w:tc>
      </w:tr>
    </w:tbl>
    <w:p w14:paraId="54F64067" w14:textId="77777777" w:rsidR="0020555A" w:rsidRPr="0020555A" w:rsidRDefault="0020555A" w:rsidP="00921959">
      <w:pPr>
        <w:shd w:val="clear" w:color="auto" w:fill="FFFFFF" w:themeFill="background1"/>
        <w:rPr>
          <w:vanish/>
        </w:rPr>
      </w:pPr>
    </w:p>
    <w:p w14:paraId="06118A3C" w14:textId="77777777" w:rsidR="00807DE1" w:rsidRPr="00807DE1" w:rsidRDefault="00807DE1" w:rsidP="00921959">
      <w:pPr>
        <w:shd w:val="clear" w:color="auto" w:fill="FFFFFF" w:themeFill="background1"/>
        <w:rPr>
          <w:vanish/>
        </w:rPr>
      </w:pPr>
    </w:p>
    <w:p w14:paraId="69F0E46E" w14:textId="06A1A901" w:rsidR="001C1CD7" w:rsidRPr="002A432E" w:rsidRDefault="001C1CD7" w:rsidP="00921959">
      <w:pPr>
        <w:shd w:val="clear" w:color="auto" w:fill="FFFFFF" w:themeFill="background1"/>
        <w:spacing w:after="240"/>
        <w:rPr>
          <w:sz w:val="24"/>
          <w:szCs w:val="24"/>
          <w:rtl/>
          <w:lang w:bidi="ar-IQ"/>
        </w:rPr>
      </w:pPr>
    </w:p>
    <w:sectPr w:rsidR="001C1CD7" w:rsidRPr="002A432E" w:rsidSect="00342966">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D5543" w14:textId="77777777" w:rsidR="00342966" w:rsidRDefault="00342966">
      <w:r>
        <w:separator/>
      </w:r>
    </w:p>
  </w:endnote>
  <w:endnote w:type="continuationSeparator" w:id="0">
    <w:p w14:paraId="030AABDB" w14:textId="77777777" w:rsidR="00342966" w:rsidRDefault="0034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altName w:val="Times New Roman"/>
    <w:charset w:val="B1"/>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4287" w14:textId="77777777" w:rsidR="00CC4B17" w:rsidRDefault="00CC4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5023"/>
      <w:gridCol w:w="1116"/>
      <w:gridCol w:w="5022"/>
    </w:tblGrid>
    <w:tr w:rsidR="00CC4B17" w14:paraId="316F8FD4" w14:textId="77777777" w:rsidTr="00807DE1">
      <w:trPr>
        <w:trHeight w:val="151"/>
      </w:trPr>
      <w:tc>
        <w:tcPr>
          <w:tcW w:w="2250" w:type="pct"/>
          <w:tcBorders>
            <w:bottom w:val="single" w:sz="4" w:space="0" w:color="4F81BD"/>
          </w:tcBorders>
        </w:tcPr>
        <w:p w14:paraId="2255485D" w14:textId="77777777" w:rsidR="00CC4B17" w:rsidRPr="007B671C" w:rsidRDefault="00CC4B17" w:rsidP="00807DE1">
          <w:pPr>
            <w:pStyle w:val="Header"/>
            <w:rPr>
              <w:rFonts w:ascii="Cambria" w:hAnsi="Cambria"/>
              <w:b/>
              <w:bCs/>
              <w:lang w:val="en-US" w:eastAsia="en-US"/>
            </w:rPr>
          </w:pPr>
        </w:p>
      </w:tc>
      <w:tc>
        <w:tcPr>
          <w:tcW w:w="500" w:type="pct"/>
          <w:vMerge w:val="restart"/>
          <w:noWrap/>
          <w:vAlign w:val="center"/>
        </w:tcPr>
        <w:p w14:paraId="3CC5D082" w14:textId="77777777" w:rsidR="00CC4B17" w:rsidRPr="00807DE1" w:rsidRDefault="00CC4B17"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737559" w:rsidRPr="00737559">
            <w:rPr>
              <w:rFonts w:ascii="Cambria" w:hAnsi="Cambria"/>
              <w:b/>
              <w:noProof/>
            </w:rPr>
            <w:t>13</w:t>
          </w:r>
          <w:r w:rsidRPr="00807DE1">
            <w:rPr>
              <w:rFonts w:ascii="Cambria" w:hAnsi="Cambria"/>
              <w:b/>
              <w:bCs/>
            </w:rPr>
            <w:fldChar w:fldCharType="end"/>
          </w:r>
        </w:p>
      </w:tc>
      <w:tc>
        <w:tcPr>
          <w:tcW w:w="2250" w:type="pct"/>
          <w:tcBorders>
            <w:bottom w:val="single" w:sz="4" w:space="0" w:color="4F81BD"/>
          </w:tcBorders>
        </w:tcPr>
        <w:p w14:paraId="0BDCD1F6" w14:textId="77777777" w:rsidR="00CC4B17" w:rsidRPr="007B671C" w:rsidRDefault="00CC4B17" w:rsidP="00807DE1">
          <w:pPr>
            <w:pStyle w:val="Header"/>
            <w:rPr>
              <w:rFonts w:ascii="Cambria" w:hAnsi="Cambria"/>
              <w:b/>
              <w:bCs/>
              <w:lang w:val="en-US" w:eastAsia="en-US"/>
            </w:rPr>
          </w:pPr>
        </w:p>
      </w:tc>
    </w:tr>
    <w:tr w:rsidR="00CC4B17" w14:paraId="75C5DC99" w14:textId="77777777" w:rsidTr="00807DE1">
      <w:trPr>
        <w:trHeight w:val="150"/>
      </w:trPr>
      <w:tc>
        <w:tcPr>
          <w:tcW w:w="2250" w:type="pct"/>
          <w:tcBorders>
            <w:top w:val="single" w:sz="4" w:space="0" w:color="4F81BD"/>
          </w:tcBorders>
        </w:tcPr>
        <w:p w14:paraId="1FED7A1B" w14:textId="77777777" w:rsidR="00CC4B17" w:rsidRPr="007B671C" w:rsidRDefault="00CC4B17" w:rsidP="00807DE1">
          <w:pPr>
            <w:pStyle w:val="Header"/>
            <w:rPr>
              <w:rFonts w:ascii="Cambria" w:hAnsi="Cambria"/>
              <w:b/>
              <w:bCs/>
              <w:lang w:val="en-US" w:eastAsia="en-US"/>
            </w:rPr>
          </w:pPr>
        </w:p>
      </w:tc>
      <w:tc>
        <w:tcPr>
          <w:tcW w:w="500" w:type="pct"/>
          <w:vMerge/>
        </w:tcPr>
        <w:p w14:paraId="74721939" w14:textId="77777777" w:rsidR="00CC4B17" w:rsidRPr="007B671C" w:rsidRDefault="00CC4B17"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CC4B17" w:rsidRPr="007B671C" w:rsidRDefault="00CC4B17" w:rsidP="00807DE1">
          <w:pPr>
            <w:pStyle w:val="Header"/>
            <w:rPr>
              <w:rFonts w:ascii="Cambria" w:hAnsi="Cambria"/>
              <w:b/>
              <w:bCs/>
              <w:lang w:val="en-US" w:eastAsia="en-US"/>
            </w:rPr>
          </w:pPr>
        </w:p>
      </w:tc>
    </w:tr>
  </w:tbl>
  <w:p w14:paraId="42ACCF85" w14:textId="77777777" w:rsidR="00CC4B17" w:rsidRDefault="00CC4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1965" w14:textId="77777777" w:rsidR="00CC4B17" w:rsidRDefault="00CC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CB0AE" w14:textId="77777777" w:rsidR="00342966" w:rsidRDefault="00342966">
      <w:r>
        <w:separator/>
      </w:r>
    </w:p>
  </w:footnote>
  <w:footnote w:type="continuationSeparator" w:id="0">
    <w:p w14:paraId="47FCCD23" w14:textId="77777777" w:rsidR="00342966" w:rsidRDefault="00342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4526A" w14:textId="77777777" w:rsidR="00CC4B17" w:rsidRDefault="00CC4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A6948" w14:textId="77777777" w:rsidR="00CC4B17" w:rsidRDefault="00CC4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30569" w14:textId="77777777" w:rsidR="00CC4B17" w:rsidRDefault="00CC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2153AA"/>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7"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5350332">
    <w:abstractNumId w:val="19"/>
  </w:num>
  <w:num w:numId="2" w16cid:durableId="1404370979">
    <w:abstractNumId w:val="48"/>
  </w:num>
  <w:num w:numId="3" w16cid:durableId="1746950977">
    <w:abstractNumId w:val="17"/>
  </w:num>
  <w:num w:numId="4" w16cid:durableId="119812099">
    <w:abstractNumId w:val="6"/>
  </w:num>
  <w:num w:numId="5" w16cid:durableId="1445269910">
    <w:abstractNumId w:val="9"/>
  </w:num>
  <w:num w:numId="6" w16cid:durableId="1148858547">
    <w:abstractNumId w:val="34"/>
  </w:num>
  <w:num w:numId="7" w16cid:durableId="556548153">
    <w:abstractNumId w:val="37"/>
  </w:num>
  <w:num w:numId="8" w16cid:durableId="376784005">
    <w:abstractNumId w:val="33"/>
  </w:num>
  <w:num w:numId="9" w16cid:durableId="1379083443">
    <w:abstractNumId w:val="36"/>
  </w:num>
  <w:num w:numId="10" w16cid:durableId="370302986">
    <w:abstractNumId w:val="13"/>
  </w:num>
  <w:num w:numId="11" w16cid:durableId="294411482">
    <w:abstractNumId w:val="11"/>
  </w:num>
  <w:num w:numId="12" w16cid:durableId="658121317">
    <w:abstractNumId w:val="1"/>
  </w:num>
  <w:num w:numId="13" w16cid:durableId="973173303">
    <w:abstractNumId w:val="44"/>
  </w:num>
  <w:num w:numId="14" w16cid:durableId="1733505817">
    <w:abstractNumId w:val="49"/>
  </w:num>
  <w:num w:numId="15" w16cid:durableId="953554653">
    <w:abstractNumId w:val="3"/>
  </w:num>
  <w:num w:numId="16" w16cid:durableId="394428069">
    <w:abstractNumId w:val="29"/>
  </w:num>
  <w:num w:numId="17" w16cid:durableId="1200166911">
    <w:abstractNumId w:val="20"/>
  </w:num>
  <w:num w:numId="18" w16cid:durableId="1668243947">
    <w:abstractNumId w:val="47"/>
  </w:num>
  <w:num w:numId="19" w16cid:durableId="692457626">
    <w:abstractNumId w:val="23"/>
  </w:num>
  <w:num w:numId="20" w16cid:durableId="402723500">
    <w:abstractNumId w:val="5"/>
  </w:num>
  <w:num w:numId="21" w16cid:durableId="2097050723">
    <w:abstractNumId w:val="46"/>
  </w:num>
  <w:num w:numId="22" w16cid:durableId="1913395498">
    <w:abstractNumId w:val="26"/>
  </w:num>
  <w:num w:numId="23" w16cid:durableId="1911840202">
    <w:abstractNumId w:val="14"/>
  </w:num>
  <w:num w:numId="24" w16cid:durableId="590630065">
    <w:abstractNumId w:val="42"/>
  </w:num>
  <w:num w:numId="25" w16cid:durableId="1939481815">
    <w:abstractNumId w:val="2"/>
  </w:num>
  <w:num w:numId="26" w16cid:durableId="870415097">
    <w:abstractNumId w:val="41"/>
  </w:num>
  <w:num w:numId="27" w16cid:durableId="1655602483">
    <w:abstractNumId w:val="18"/>
  </w:num>
  <w:num w:numId="28" w16cid:durableId="1393505323">
    <w:abstractNumId w:val="38"/>
  </w:num>
  <w:num w:numId="29" w16cid:durableId="1499880089">
    <w:abstractNumId w:val="27"/>
  </w:num>
  <w:num w:numId="30" w16cid:durableId="1895039459">
    <w:abstractNumId w:val="10"/>
  </w:num>
  <w:num w:numId="31" w16cid:durableId="1654990208">
    <w:abstractNumId w:val="21"/>
  </w:num>
  <w:num w:numId="32" w16cid:durableId="519322235">
    <w:abstractNumId w:val="45"/>
  </w:num>
  <w:num w:numId="33" w16cid:durableId="2147120474">
    <w:abstractNumId w:val="4"/>
  </w:num>
  <w:num w:numId="34" w16cid:durableId="1024474912">
    <w:abstractNumId w:val="15"/>
  </w:num>
  <w:num w:numId="35" w16cid:durableId="545072366">
    <w:abstractNumId w:val="8"/>
  </w:num>
  <w:num w:numId="36" w16cid:durableId="1234779268">
    <w:abstractNumId w:val="30"/>
  </w:num>
  <w:num w:numId="37" w16cid:durableId="175728072">
    <w:abstractNumId w:val="12"/>
  </w:num>
  <w:num w:numId="38" w16cid:durableId="1346709187">
    <w:abstractNumId w:val="32"/>
  </w:num>
  <w:num w:numId="39" w16cid:durableId="1025600947">
    <w:abstractNumId w:val="7"/>
  </w:num>
  <w:num w:numId="40" w16cid:durableId="53478637">
    <w:abstractNumId w:val="43"/>
  </w:num>
  <w:num w:numId="41" w16cid:durableId="1579097495">
    <w:abstractNumId w:val="35"/>
  </w:num>
  <w:num w:numId="42" w16cid:durableId="159278715">
    <w:abstractNumId w:val="25"/>
  </w:num>
  <w:num w:numId="43" w16cid:durableId="1904829415">
    <w:abstractNumId w:val="16"/>
  </w:num>
  <w:num w:numId="44" w16cid:durableId="654452317">
    <w:abstractNumId w:val="39"/>
  </w:num>
  <w:num w:numId="45" w16cid:durableId="1956280903">
    <w:abstractNumId w:val="31"/>
  </w:num>
  <w:num w:numId="46" w16cid:durableId="479231104">
    <w:abstractNumId w:val="0"/>
  </w:num>
  <w:num w:numId="47" w16cid:durableId="1789083379">
    <w:abstractNumId w:val="28"/>
  </w:num>
  <w:num w:numId="48" w16cid:durableId="2114587648">
    <w:abstractNumId w:val="22"/>
  </w:num>
  <w:num w:numId="49" w16cid:durableId="1691681252">
    <w:abstractNumId w:val="24"/>
  </w:num>
  <w:num w:numId="50" w16cid:durableId="1721881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8002F"/>
    <w:rsid w:val="0009083B"/>
    <w:rsid w:val="00090A55"/>
    <w:rsid w:val="000A1C7A"/>
    <w:rsid w:val="000A67F9"/>
    <w:rsid w:val="000A69B4"/>
    <w:rsid w:val="000B4430"/>
    <w:rsid w:val="000C2D8D"/>
    <w:rsid w:val="000D0BC6"/>
    <w:rsid w:val="000D53B9"/>
    <w:rsid w:val="000E11B6"/>
    <w:rsid w:val="000E1657"/>
    <w:rsid w:val="000E19A2"/>
    <w:rsid w:val="000E5800"/>
    <w:rsid w:val="000E58E3"/>
    <w:rsid w:val="000F2476"/>
    <w:rsid w:val="000F3655"/>
    <w:rsid w:val="000F5F6D"/>
    <w:rsid w:val="0010476D"/>
    <w:rsid w:val="00104BF3"/>
    <w:rsid w:val="0010580A"/>
    <w:rsid w:val="001121E3"/>
    <w:rsid w:val="001141F6"/>
    <w:rsid w:val="001154C7"/>
    <w:rsid w:val="0012027C"/>
    <w:rsid w:val="001304F3"/>
    <w:rsid w:val="00137AB2"/>
    <w:rsid w:val="0014600C"/>
    <w:rsid w:val="00153FF9"/>
    <w:rsid w:val="0015696E"/>
    <w:rsid w:val="00182552"/>
    <w:rsid w:val="00190994"/>
    <w:rsid w:val="001916A2"/>
    <w:rsid w:val="001A4F55"/>
    <w:rsid w:val="001A5187"/>
    <w:rsid w:val="001B0307"/>
    <w:rsid w:val="001B0AEE"/>
    <w:rsid w:val="001B1366"/>
    <w:rsid w:val="001C1CD7"/>
    <w:rsid w:val="001D3B40"/>
    <w:rsid w:val="001D678C"/>
    <w:rsid w:val="001E2A40"/>
    <w:rsid w:val="001E4914"/>
    <w:rsid w:val="001F090E"/>
    <w:rsid w:val="002000D6"/>
    <w:rsid w:val="00203A53"/>
    <w:rsid w:val="0020555A"/>
    <w:rsid w:val="00206E17"/>
    <w:rsid w:val="00210E10"/>
    <w:rsid w:val="00213F99"/>
    <w:rsid w:val="00216355"/>
    <w:rsid w:val="002358AF"/>
    <w:rsid w:val="00236F0D"/>
    <w:rsid w:val="0023793A"/>
    <w:rsid w:val="00242DCC"/>
    <w:rsid w:val="002857ED"/>
    <w:rsid w:val="00291C28"/>
    <w:rsid w:val="00297E64"/>
    <w:rsid w:val="002A172E"/>
    <w:rsid w:val="002A1AF6"/>
    <w:rsid w:val="002A5AC8"/>
    <w:rsid w:val="002B28B2"/>
    <w:rsid w:val="002B42A2"/>
    <w:rsid w:val="002C3F0D"/>
    <w:rsid w:val="002D2398"/>
    <w:rsid w:val="002E713A"/>
    <w:rsid w:val="002F032D"/>
    <w:rsid w:val="002F1537"/>
    <w:rsid w:val="00305509"/>
    <w:rsid w:val="0030567D"/>
    <w:rsid w:val="003068D1"/>
    <w:rsid w:val="00311BA9"/>
    <w:rsid w:val="003132A6"/>
    <w:rsid w:val="00314347"/>
    <w:rsid w:val="00315627"/>
    <w:rsid w:val="003172E2"/>
    <w:rsid w:val="00321356"/>
    <w:rsid w:val="0032210D"/>
    <w:rsid w:val="00325978"/>
    <w:rsid w:val="00327FCC"/>
    <w:rsid w:val="0033021C"/>
    <w:rsid w:val="003346FB"/>
    <w:rsid w:val="0034068F"/>
    <w:rsid w:val="00342966"/>
    <w:rsid w:val="00354DE3"/>
    <w:rsid w:val="003555F3"/>
    <w:rsid w:val="00365ABE"/>
    <w:rsid w:val="003662F6"/>
    <w:rsid w:val="00371B8B"/>
    <w:rsid w:val="00372012"/>
    <w:rsid w:val="00373622"/>
    <w:rsid w:val="00382C80"/>
    <w:rsid w:val="00391BA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6DC6"/>
    <w:rsid w:val="004361D7"/>
    <w:rsid w:val="004570B9"/>
    <w:rsid w:val="004662C5"/>
    <w:rsid w:val="0048407D"/>
    <w:rsid w:val="00485C21"/>
    <w:rsid w:val="00494454"/>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34329"/>
    <w:rsid w:val="00535D14"/>
    <w:rsid w:val="00540FA6"/>
    <w:rsid w:val="00576195"/>
    <w:rsid w:val="00581B3C"/>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20622"/>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7895"/>
    <w:rsid w:val="006912C3"/>
    <w:rsid w:val="006A0624"/>
    <w:rsid w:val="006A1ABC"/>
    <w:rsid w:val="006A73CC"/>
    <w:rsid w:val="006B17A7"/>
    <w:rsid w:val="006B6B2C"/>
    <w:rsid w:val="006C11AF"/>
    <w:rsid w:val="006C2FDA"/>
    <w:rsid w:val="006C3D14"/>
    <w:rsid w:val="006C5CDF"/>
    <w:rsid w:val="006D2916"/>
    <w:rsid w:val="006D4F39"/>
    <w:rsid w:val="006D6630"/>
    <w:rsid w:val="006E0C8C"/>
    <w:rsid w:val="007028BA"/>
    <w:rsid w:val="00704757"/>
    <w:rsid w:val="00737559"/>
    <w:rsid w:val="0074532D"/>
    <w:rsid w:val="007456E1"/>
    <w:rsid w:val="0075530C"/>
    <w:rsid w:val="0075633E"/>
    <w:rsid w:val="007600F6"/>
    <w:rsid w:val="007645B4"/>
    <w:rsid w:val="007716A6"/>
    <w:rsid w:val="00772823"/>
    <w:rsid w:val="00784628"/>
    <w:rsid w:val="0078752C"/>
    <w:rsid w:val="0079031B"/>
    <w:rsid w:val="007A4791"/>
    <w:rsid w:val="007A5283"/>
    <w:rsid w:val="007A7C20"/>
    <w:rsid w:val="007B0B99"/>
    <w:rsid w:val="007B21F5"/>
    <w:rsid w:val="007B671C"/>
    <w:rsid w:val="007D4CFD"/>
    <w:rsid w:val="007E7D56"/>
    <w:rsid w:val="007F319C"/>
    <w:rsid w:val="007F4AC0"/>
    <w:rsid w:val="007F57BE"/>
    <w:rsid w:val="007F68A8"/>
    <w:rsid w:val="00807DE1"/>
    <w:rsid w:val="00840981"/>
    <w:rsid w:val="008467A5"/>
    <w:rsid w:val="00847CF6"/>
    <w:rsid w:val="00852557"/>
    <w:rsid w:val="0085371B"/>
    <w:rsid w:val="00853848"/>
    <w:rsid w:val="00862878"/>
    <w:rsid w:val="00867A6A"/>
    <w:rsid w:val="00867FFC"/>
    <w:rsid w:val="008702DA"/>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7DA"/>
    <w:rsid w:val="008F24B4"/>
    <w:rsid w:val="008F3E7F"/>
    <w:rsid w:val="00902FDF"/>
    <w:rsid w:val="00904EA9"/>
    <w:rsid w:val="0091183D"/>
    <w:rsid w:val="00914472"/>
    <w:rsid w:val="0091597A"/>
    <w:rsid w:val="00920D1B"/>
    <w:rsid w:val="00921959"/>
    <w:rsid w:val="00925B10"/>
    <w:rsid w:val="00925C4A"/>
    <w:rsid w:val="00930A60"/>
    <w:rsid w:val="009428CF"/>
    <w:rsid w:val="00944B35"/>
    <w:rsid w:val="0094546A"/>
    <w:rsid w:val="00945C15"/>
    <w:rsid w:val="00956644"/>
    <w:rsid w:val="009678DA"/>
    <w:rsid w:val="00967B24"/>
    <w:rsid w:val="009732FB"/>
    <w:rsid w:val="0097591E"/>
    <w:rsid w:val="0098449B"/>
    <w:rsid w:val="0098755F"/>
    <w:rsid w:val="009A07B9"/>
    <w:rsid w:val="009B609A"/>
    <w:rsid w:val="009B68B5"/>
    <w:rsid w:val="009C28A3"/>
    <w:rsid w:val="009C4ACD"/>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30E4D"/>
    <w:rsid w:val="00A32BA5"/>
    <w:rsid w:val="00A32E9F"/>
    <w:rsid w:val="00A50490"/>
    <w:rsid w:val="00A53B00"/>
    <w:rsid w:val="00A55646"/>
    <w:rsid w:val="00A61B66"/>
    <w:rsid w:val="00A658DD"/>
    <w:rsid w:val="00A676A4"/>
    <w:rsid w:val="00A700BE"/>
    <w:rsid w:val="00A717B0"/>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23369"/>
    <w:rsid w:val="00B31B9B"/>
    <w:rsid w:val="00B32265"/>
    <w:rsid w:val="00B412FE"/>
    <w:rsid w:val="00B50377"/>
    <w:rsid w:val="00B5102D"/>
    <w:rsid w:val="00B521B7"/>
    <w:rsid w:val="00B64A4B"/>
    <w:rsid w:val="00B727AD"/>
    <w:rsid w:val="00B757D7"/>
    <w:rsid w:val="00B80B61"/>
    <w:rsid w:val="00B85388"/>
    <w:rsid w:val="00B86177"/>
    <w:rsid w:val="00BA11FF"/>
    <w:rsid w:val="00BA4A54"/>
    <w:rsid w:val="00BB60E6"/>
    <w:rsid w:val="00BC76C0"/>
    <w:rsid w:val="00BD56DF"/>
    <w:rsid w:val="00BE4995"/>
    <w:rsid w:val="00BF2B60"/>
    <w:rsid w:val="00C15772"/>
    <w:rsid w:val="00C167F6"/>
    <w:rsid w:val="00C16DCB"/>
    <w:rsid w:val="00C20426"/>
    <w:rsid w:val="00C216F3"/>
    <w:rsid w:val="00C342BC"/>
    <w:rsid w:val="00C370D1"/>
    <w:rsid w:val="00C44ED2"/>
    <w:rsid w:val="00C4654C"/>
    <w:rsid w:val="00C47352"/>
    <w:rsid w:val="00C539DF"/>
    <w:rsid w:val="00C627A4"/>
    <w:rsid w:val="00C65ABC"/>
    <w:rsid w:val="00C758B3"/>
    <w:rsid w:val="00C7703D"/>
    <w:rsid w:val="00C83DB3"/>
    <w:rsid w:val="00C85B2D"/>
    <w:rsid w:val="00C90C62"/>
    <w:rsid w:val="00C958F4"/>
    <w:rsid w:val="00CA2091"/>
    <w:rsid w:val="00CA40AC"/>
    <w:rsid w:val="00CB130B"/>
    <w:rsid w:val="00CB5AF6"/>
    <w:rsid w:val="00CB6C3A"/>
    <w:rsid w:val="00CC35F6"/>
    <w:rsid w:val="00CC4B17"/>
    <w:rsid w:val="00CC57CE"/>
    <w:rsid w:val="00CC7B3E"/>
    <w:rsid w:val="00CD0088"/>
    <w:rsid w:val="00CD0746"/>
    <w:rsid w:val="00CD1982"/>
    <w:rsid w:val="00CD32CD"/>
    <w:rsid w:val="00CD3FC9"/>
    <w:rsid w:val="00CE17DD"/>
    <w:rsid w:val="00CE36D3"/>
    <w:rsid w:val="00CF6708"/>
    <w:rsid w:val="00D0779D"/>
    <w:rsid w:val="00D1550E"/>
    <w:rsid w:val="00D22621"/>
    <w:rsid w:val="00D23280"/>
    <w:rsid w:val="00D24937"/>
    <w:rsid w:val="00D30E6A"/>
    <w:rsid w:val="00D330F7"/>
    <w:rsid w:val="00D34731"/>
    <w:rsid w:val="00D355A3"/>
    <w:rsid w:val="00D35AEC"/>
    <w:rsid w:val="00D410B9"/>
    <w:rsid w:val="00D4654E"/>
    <w:rsid w:val="00D469A0"/>
    <w:rsid w:val="00D54E42"/>
    <w:rsid w:val="00D57C67"/>
    <w:rsid w:val="00D61E60"/>
    <w:rsid w:val="00D61F50"/>
    <w:rsid w:val="00D62D20"/>
    <w:rsid w:val="00D64F13"/>
    <w:rsid w:val="00D66A99"/>
    <w:rsid w:val="00D67953"/>
    <w:rsid w:val="00D7304C"/>
    <w:rsid w:val="00D736CA"/>
    <w:rsid w:val="00D7585F"/>
    <w:rsid w:val="00D80DD5"/>
    <w:rsid w:val="00D84C32"/>
    <w:rsid w:val="00D85938"/>
    <w:rsid w:val="00D875BD"/>
    <w:rsid w:val="00D91A02"/>
    <w:rsid w:val="00D92EBE"/>
    <w:rsid w:val="00D94CCB"/>
    <w:rsid w:val="00DA0BDD"/>
    <w:rsid w:val="00DA0CAB"/>
    <w:rsid w:val="00DA5DEE"/>
    <w:rsid w:val="00DB131F"/>
    <w:rsid w:val="00DB7B31"/>
    <w:rsid w:val="00DC5FB3"/>
    <w:rsid w:val="00DD27C0"/>
    <w:rsid w:val="00DF01A9"/>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C07C2"/>
    <w:rsid w:val="00EC0867"/>
    <w:rsid w:val="00EC2141"/>
    <w:rsid w:val="00EC7169"/>
    <w:rsid w:val="00EE06F8"/>
    <w:rsid w:val="00EE0DAB"/>
    <w:rsid w:val="00EE1AC2"/>
    <w:rsid w:val="00EF612E"/>
    <w:rsid w:val="00EF6296"/>
    <w:rsid w:val="00F12F13"/>
    <w:rsid w:val="00F16ECF"/>
    <w:rsid w:val="00F170F4"/>
    <w:rsid w:val="00F17828"/>
    <w:rsid w:val="00F220BE"/>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7499"/>
    <w:rsid w:val="00FA3A0A"/>
    <w:rsid w:val="00FB1AB4"/>
    <w:rsid w:val="00FB6A6F"/>
    <w:rsid w:val="00FB74C0"/>
    <w:rsid w:val="00FC2D99"/>
    <w:rsid w:val="00FC73C8"/>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docId w15:val="{0FD1B6D7-D482-4592-932B-6436FEEC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paragraph" w:styleId="HTMLPreformatted">
    <w:name w:val="HTML Preformatted"/>
    <w:basedOn w:val="Normal"/>
    <w:link w:val="HTMLPreformattedChar"/>
    <w:rsid w:val="00EF612E"/>
    <w:rPr>
      <w:rFonts w:ascii="Consolas" w:hAnsi="Consolas"/>
    </w:rPr>
  </w:style>
  <w:style w:type="character" w:customStyle="1" w:styleId="HTMLPreformattedChar">
    <w:name w:val="HTML Preformatted Char"/>
    <w:basedOn w:val="DefaultParagraphFont"/>
    <w:link w:val="HTMLPreformatted"/>
    <w:rsid w:val="00EF612E"/>
    <w:rPr>
      <w:rFonts w:ascii="Consolas" w:hAnsi="Consolas"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5649">
      <w:bodyDiv w:val="1"/>
      <w:marLeft w:val="0"/>
      <w:marRight w:val="0"/>
      <w:marTop w:val="0"/>
      <w:marBottom w:val="0"/>
      <w:divBdr>
        <w:top w:val="none" w:sz="0" w:space="0" w:color="auto"/>
        <w:left w:val="none" w:sz="0" w:space="0" w:color="auto"/>
        <w:bottom w:val="none" w:sz="0" w:space="0" w:color="auto"/>
        <w:right w:val="none" w:sz="0" w:space="0" w:color="auto"/>
      </w:divBdr>
    </w:div>
    <w:div w:id="80372390">
      <w:bodyDiv w:val="1"/>
      <w:marLeft w:val="0"/>
      <w:marRight w:val="0"/>
      <w:marTop w:val="0"/>
      <w:marBottom w:val="0"/>
      <w:divBdr>
        <w:top w:val="none" w:sz="0" w:space="0" w:color="auto"/>
        <w:left w:val="none" w:sz="0" w:space="0" w:color="auto"/>
        <w:bottom w:val="none" w:sz="0" w:space="0" w:color="auto"/>
        <w:right w:val="none" w:sz="0" w:space="0" w:color="auto"/>
      </w:divBdr>
    </w:div>
    <w:div w:id="130289296">
      <w:bodyDiv w:val="1"/>
      <w:marLeft w:val="0"/>
      <w:marRight w:val="0"/>
      <w:marTop w:val="0"/>
      <w:marBottom w:val="0"/>
      <w:divBdr>
        <w:top w:val="none" w:sz="0" w:space="0" w:color="auto"/>
        <w:left w:val="none" w:sz="0" w:space="0" w:color="auto"/>
        <w:bottom w:val="none" w:sz="0" w:space="0" w:color="auto"/>
        <w:right w:val="none" w:sz="0" w:space="0" w:color="auto"/>
      </w:divBdr>
    </w:div>
    <w:div w:id="178663279">
      <w:bodyDiv w:val="1"/>
      <w:marLeft w:val="0"/>
      <w:marRight w:val="0"/>
      <w:marTop w:val="0"/>
      <w:marBottom w:val="0"/>
      <w:divBdr>
        <w:top w:val="none" w:sz="0" w:space="0" w:color="auto"/>
        <w:left w:val="none" w:sz="0" w:space="0" w:color="auto"/>
        <w:bottom w:val="none" w:sz="0" w:space="0" w:color="auto"/>
        <w:right w:val="none" w:sz="0" w:space="0" w:color="auto"/>
      </w:divBdr>
    </w:div>
    <w:div w:id="182399803">
      <w:bodyDiv w:val="1"/>
      <w:marLeft w:val="0"/>
      <w:marRight w:val="0"/>
      <w:marTop w:val="0"/>
      <w:marBottom w:val="0"/>
      <w:divBdr>
        <w:top w:val="none" w:sz="0" w:space="0" w:color="auto"/>
        <w:left w:val="none" w:sz="0" w:space="0" w:color="auto"/>
        <w:bottom w:val="none" w:sz="0" w:space="0" w:color="auto"/>
        <w:right w:val="none" w:sz="0" w:space="0" w:color="auto"/>
      </w:divBdr>
    </w:div>
    <w:div w:id="201865194">
      <w:bodyDiv w:val="1"/>
      <w:marLeft w:val="0"/>
      <w:marRight w:val="0"/>
      <w:marTop w:val="0"/>
      <w:marBottom w:val="0"/>
      <w:divBdr>
        <w:top w:val="none" w:sz="0" w:space="0" w:color="auto"/>
        <w:left w:val="none" w:sz="0" w:space="0" w:color="auto"/>
        <w:bottom w:val="none" w:sz="0" w:space="0" w:color="auto"/>
        <w:right w:val="none" w:sz="0" w:space="0" w:color="auto"/>
      </w:divBdr>
    </w:div>
    <w:div w:id="236592549">
      <w:bodyDiv w:val="1"/>
      <w:marLeft w:val="0"/>
      <w:marRight w:val="0"/>
      <w:marTop w:val="0"/>
      <w:marBottom w:val="0"/>
      <w:divBdr>
        <w:top w:val="none" w:sz="0" w:space="0" w:color="auto"/>
        <w:left w:val="none" w:sz="0" w:space="0" w:color="auto"/>
        <w:bottom w:val="none" w:sz="0" w:space="0" w:color="auto"/>
        <w:right w:val="none" w:sz="0" w:space="0" w:color="auto"/>
      </w:divBdr>
    </w:div>
    <w:div w:id="332148735">
      <w:bodyDiv w:val="1"/>
      <w:marLeft w:val="0"/>
      <w:marRight w:val="0"/>
      <w:marTop w:val="0"/>
      <w:marBottom w:val="0"/>
      <w:divBdr>
        <w:top w:val="none" w:sz="0" w:space="0" w:color="auto"/>
        <w:left w:val="none" w:sz="0" w:space="0" w:color="auto"/>
        <w:bottom w:val="none" w:sz="0" w:space="0" w:color="auto"/>
        <w:right w:val="none" w:sz="0" w:space="0" w:color="auto"/>
      </w:divBdr>
    </w:div>
    <w:div w:id="463159784">
      <w:bodyDiv w:val="1"/>
      <w:marLeft w:val="0"/>
      <w:marRight w:val="0"/>
      <w:marTop w:val="0"/>
      <w:marBottom w:val="0"/>
      <w:divBdr>
        <w:top w:val="none" w:sz="0" w:space="0" w:color="auto"/>
        <w:left w:val="none" w:sz="0" w:space="0" w:color="auto"/>
        <w:bottom w:val="none" w:sz="0" w:space="0" w:color="auto"/>
        <w:right w:val="none" w:sz="0" w:space="0" w:color="auto"/>
      </w:divBdr>
    </w:div>
    <w:div w:id="515846572">
      <w:bodyDiv w:val="1"/>
      <w:marLeft w:val="0"/>
      <w:marRight w:val="0"/>
      <w:marTop w:val="0"/>
      <w:marBottom w:val="0"/>
      <w:divBdr>
        <w:top w:val="none" w:sz="0" w:space="0" w:color="auto"/>
        <w:left w:val="none" w:sz="0" w:space="0" w:color="auto"/>
        <w:bottom w:val="none" w:sz="0" w:space="0" w:color="auto"/>
        <w:right w:val="none" w:sz="0" w:space="0" w:color="auto"/>
      </w:divBdr>
    </w:div>
    <w:div w:id="575634020">
      <w:bodyDiv w:val="1"/>
      <w:marLeft w:val="0"/>
      <w:marRight w:val="0"/>
      <w:marTop w:val="0"/>
      <w:marBottom w:val="0"/>
      <w:divBdr>
        <w:top w:val="none" w:sz="0" w:space="0" w:color="auto"/>
        <w:left w:val="none" w:sz="0" w:space="0" w:color="auto"/>
        <w:bottom w:val="none" w:sz="0" w:space="0" w:color="auto"/>
        <w:right w:val="none" w:sz="0" w:space="0" w:color="auto"/>
      </w:divBdr>
    </w:div>
    <w:div w:id="599721380">
      <w:bodyDiv w:val="1"/>
      <w:marLeft w:val="0"/>
      <w:marRight w:val="0"/>
      <w:marTop w:val="0"/>
      <w:marBottom w:val="0"/>
      <w:divBdr>
        <w:top w:val="none" w:sz="0" w:space="0" w:color="auto"/>
        <w:left w:val="none" w:sz="0" w:space="0" w:color="auto"/>
        <w:bottom w:val="none" w:sz="0" w:space="0" w:color="auto"/>
        <w:right w:val="none" w:sz="0" w:space="0" w:color="auto"/>
      </w:divBdr>
    </w:div>
    <w:div w:id="629089604">
      <w:bodyDiv w:val="1"/>
      <w:marLeft w:val="0"/>
      <w:marRight w:val="0"/>
      <w:marTop w:val="0"/>
      <w:marBottom w:val="0"/>
      <w:divBdr>
        <w:top w:val="none" w:sz="0" w:space="0" w:color="auto"/>
        <w:left w:val="none" w:sz="0" w:space="0" w:color="auto"/>
        <w:bottom w:val="none" w:sz="0" w:space="0" w:color="auto"/>
        <w:right w:val="none" w:sz="0" w:space="0" w:color="auto"/>
      </w:divBdr>
    </w:div>
    <w:div w:id="657340881">
      <w:bodyDiv w:val="1"/>
      <w:marLeft w:val="0"/>
      <w:marRight w:val="0"/>
      <w:marTop w:val="0"/>
      <w:marBottom w:val="0"/>
      <w:divBdr>
        <w:top w:val="none" w:sz="0" w:space="0" w:color="auto"/>
        <w:left w:val="none" w:sz="0" w:space="0" w:color="auto"/>
        <w:bottom w:val="none" w:sz="0" w:space="0" w:color="auto"/>
        <w:right w:val="none" w:sz="0" w:space="0" w:color="auto"/>
      </w:divBdr>
    </w:div>
    <w:div w:id="778567689">
      <w:bodyDiv w:val="1"/>
      <w:marLeft w:val="0"/>
      <w:marRight w:val="0"/>
      <w:marTop w:val="0"/>
      <w:marBottom w:val="0"/>
      <w:divBdr>
        <w:top w:val="none" w:sz="0" w:space="0" w:color="auto"/>
        <w:left w:val="none" w:sz="0" w:space="0" w:color="auto"/>
        <w:bottom w:val="none" w:sz="0" w:space="0" w:color="auto"/>
        <w:right w:val="none" w:sz="0" w:space="0" w:color="auto"/>
      </w:divBdr>
    </w:div>
    <w:div w:id="881480097">
      <w:bodyDiv w:val="1"/>
      <w:marLeft w:val="0"/>
      <w:marRight w:val="0"/>
      <w:marTop w:val="0"/>
      <w:marBottom w:val="0"/>
      <w:divBdr>
        <w:top w:val="none" w:sz="0" w:space="0" w:color="auto"/>
        <w:left w:val="none" w:sz="0" w:space="0" w:color="auto"/>
        <w:bottom w:val="none" w:sz="0" w:space="0" w:color="auto"/>
        <w:right w:val="none" w:sz="0" w:space="0" w:color="auto"/>
      </w:divBdr>
    </w:div>
    <w:div w:id="912395021">
      <w:bodyDiv w:val="1"/>
      <w:marLeft w:val="0"/>
      <w:marRight w:val="0"/>
      <w:marTop w:val="0"/>
      <w:marBottom w:val="0"/>
      <w:divBdr>
        <w:top w:val="none" w:sz="0" w:space="0" w:color="auto"/>
        <w:left w:val="none" w:sz="0" w:space="0" w:color="auto"/>
        <w:bottom w:val="none" w:sz="0" w:space="0" w:color="auto"/>
        <w:right w:val="none" w:sz="0" w:space="0" w:color="auto"/>
      </w:divBdr>
    </w:div>
    <w:div w:id="952328157">
      <w:bodyDiv w:val="1"/>
      <w:marLeft w:val="0"/>
      <w:marRight w:val="0"/>
      <w:marTop w:val="0"/>
      <w:marBottom w:val="0"/>
      <w:divBdr>
        <w:top w:val="none" w:sz="0" w:space="0" w:color="auto"/>
        <w:left w:val="none" w:sz="0" w:space="0" w:color="auto"/>
        <w:bottom w:val="none" w:sz="0" w:space="0" w:color="auto"/>
        <w:right w:val="none" w:sz="0" w:space="0" w:color="auto"/>
      </w:divBdr>
    </w:div>
    <w:div w:id="973020297">
      <w:bodyDiv w:val="1"/>
      <w:marLeft w:val="0"/>
      <w:marRight w:val="0"/>
      <w:marTop w:val="0"/>
      <w:marBottom w:val="0"/>
      <w:divBdr>
        <w:top w:val="none" w:sz="0" w:space="0" w:color="auto"/>
        <w:left w:val="none" w:sz="0" w:space="0" w:color="auto"/>
        <w:bottom w:val="none" w:sz="0" w:space="0" w:color="auto"/>
        <w:right w:val="none" w:sz="0" w:space="0" w:color="auto"/>
      </w:divBdr>
    </w:div>
    <w:div w:id="1044060031">
      <w:bodyDiv w:val="1"/>
      <w:marLeft w:val="0"/>
      <w:marRight w:val="0"/>
      <w:marTop w:val="0"/>
      <w:marBottom w:val="0"/>
      <w:divBdr>
        <w:top w:val="none" w:sz="0" w:space="0" w:color="auto"/>
        <w:left w:val="none" w:sz="0" w:space="0" w:color="auto"/>
        <w:bottom w:val="none" w:sz="0" w:space="0" w:color="auto"/>
        <w:right w:val="none" w:sz="0" w:space="0" w:color="auto"/>
      </w:divBdr>
    </w:div>
    <w:div w:id="1095244362">
      <w:bodyDiv w:val="1"/>
      <w:marLeft w:val="0"/>
      <w:marRight w:val="0"/>
      <w:marTop w:val="0"/>
      <w:marBottom w:val="0"/>
      <w:divBdr>
        <w:top w:val="none" w:sz="0" w:space="0" w:color="auto"/>
        <w:left w:val="none" w:sz="0" w:space="0" w:color="auto"/>
        <w:bottom w:val="none" w:sz="0" w:space="0" w:color="auto"/>
        <w:right w:val="none" w:sz="0" w:space="0" w:color="auto"/>
      </w:divBdr>
    </w:div>
    <w:div w:id="1155103915">
      <w:bodyDiv w:val="1"/>
      <w:marLeft w:val="0"/>
      <w:marRight w:val="0"/>
      <w:marTop w:val="0"/>
      <w:marBottom w:val="0"/>
      <w:divBdr>
        <w:top w:val="none" w:sz="0" w:space="0" w:color="auto"/>
        <w:left w:val="none" w:sz="0" w:space="0" w:color="auto"/>
        <w:bottom w:val="none" w:sz="0" w:space="0" w:color="auto"/>
        <w:right w:val="none" w:sz="0" w:space="0" w:color="auto"/>
      </w:divBdr>
    </w:div>
    <w:div w:id="1169833737">
      <w:bodyDiv w:val="1"/>
      <w:marLeft w:val="0"/>
      <w:marRight w:val="0"/>
      <w:marTop w:val="0"/>
      <w:marBottom w:val="0"/>
      <w:divBdr>
        <w:top w:val="none" w:sz="0" w:space="0" w:color="auto"/>
        <w:left w:val="none" w:sz="0" w:space="0" w:color="auto"/>
        <w:bottom w:val="none" w:sz="0" w:space="0" w:color="auto"/>
        <w:right w:val="none" w:sz="0" w:space="0" w:color="auto"/>
      </w:divBdr>
    </w:div>
    <w:div w:id="1190341494">
      <w:bodyDiv w:val="1"/>
      <w:marLeft w:val="0"/>
      <w:marRight w:val="0"/>
      <w:marTop w:val="0"/>
      <w:marBottom w:val="0"/>
      <w:divBdr>
        <w:top w:val="none" w:sz="0" w:space="0" w:color="auto"/>
        <w:left w:val="none" w:sz="0" w:space="0" w:color="auto"/>
        <w:bottom w:val="none" w:sz="0" w:space="0" w:color="auto"/>
        <w:right w:val="none" w:sz="0" w:space="0" w:color="auto"/>
      </w:divBdr>
    </w:div>
    <w:div w:id="1230774991">
      <w:bodyDiv w:val="1"/>
      <w:marLeft w:val="0"/>
      <w:marRight w:val="0"/>
      <w:marTop w:val="0"/>
      <w:marBottom w:val="0"/>
      <w:divBdr>
        <w:top w:val="none" w:sz="0" w:space="0" w:color="auto"/>
        <w:left w:val="none" w:sz="0" w:space="0" w:color="auto"/>
        <w:bottom w:val="none" w:sz="0" w:space="0" w:color="auto"/>
        <w:right w:val="none" w:sz="0" w:space="0" w:color="auto"/>
      </w:divBdr>
    </w:div>
    <w:div w:id="1236938032">
      <w:bodyDiv w:val="1"/>
      <w:marLeft w:val="0"/>
      <w:marRight w:val="0"/>
      <w:marTop w:val="0"/>
      <w:marBottom w:val="0"/>
      <w:divBdr>
        <w:top w:val="none" w:sz="0" w:space="0" w:color="auto"/>
        <w:left w:val="none" w:sz="0" w:space="0" w:color="auto"/>
        <w:bottom w:val="none" w:sz="0" w:space="0" w:color="auto"/>
        <w:right w:val="none" w:sz="0" w:space="0" w:color="auto"/>
      </w:divBdr>
    </w:div>
    <w:div w:id="1418558157">
      <w:bodyDiv w:val="1"/>
      <w:marLeft w:val="0"/>
      <w:marRight w:val="0"/>
      <w:marTop w:val="0"/>
      <w:marBottom w:val="0"/>
      <w:divBdr>
        <w:top w:val="none" w:sz="0" w:space="0" w:color="auto"/>
        <w:left w:val="none" w:sz="0" w:space="0" w:color="auto"/>
        <w:bottom w:val="none" w:sz="0" w:space="0" w:color="auto"/>
        <w:right w:val="none" w:sz="0" w:space="0" w:color="auto"/>
      </w:divBdr>
    </w:div>
    <w:div w:id="1433818276">
      <w:bodyDiv w:val="1"/>
      <w:marLeft w:val="0"/>
      <w:marRight w:val="0"/>
      <w:marTop w:val="0"/>
      <w:marBottom w:val="0"/>
      <w:divBdr>
        <w:top w:val="none" w:sz="0" w:space="0" w:color="auto"/>
        <w:left w:val="none" w:sz="0" w:space="0" w:color="auto"/>
        <w:bottom w:val="none" w:sz="0" w:space="0" w:color="auto"/>
        <w:right w:val="none" w:sz="0" w:space="0" w:color="auto"/>
      </w:divBdr>
    </w:div>
    <w:div w:id="1449397137">
      <w:bodyDiv w:val="1"/>
      <w:marLeft w:val="0"/>
      <w:marRight w:val="0"/>
      <w:marTop w:val="0"/>
      <w:marBottom w:val="0"/>
      <w:divBdr>
        <w:top w:val="none" w:sz="0" w:space="0" w:color="auto"/>
        <w:left w:val="none" w:sz="0" w:space="0" w:color="auto"/>
        <w:bottom w:val="none" w:sz="0" w:space="0" w:color="auto"/>
        <w:right w:val="none" w:sz="0" w:space="0" w:color="auto"/>
      </w:divBdr>
    </w:div>
    <w:div w:id="1460996819">
      <w:bodyDiv w:val="1"/>
      <w:marLeft w:val="0"/>
      <w:marRight w:val="0"/>
      <w:marTop w:val="0"/>
      <w:marBottom w:val="0"/>
      <w:divBdr>
        <w:top w:val="none" w:sz="0" w:space="0" w:color="auto"/>
        <w:left w:val="none" w:sz="0" w:space="0" w:color="auto"/>
        <w:bottom w:val="none" w:sz="0" w:space="0" w:color="auto"/>
        <w:right w:val="none" w:sz="0" w:space="0" w:color="auto"/>
      </w:divBdr>
    </w:div>
    <w:div w:id="1501309201">
      <w:bodyDiv w:val="1"/>
      <w:marLeft w:val="0"/>
      <w:marRight w:val="0"/>
      <w:marTop w:val="0"/>
      <w:marBottom w:val="0"/>
      <w:divBdr>
        <w:top w:val="none" w:sz="0" w:space="0" w:color="auto"/>
        <w:left w:val="none" w:sz="0" w:space="0" w:color="auto"/>
        <w:bottom w:val="none" w:sz="0" w:space="0" w:color="auto"/>
        <w:right w:val="none" w:sz="0" w:space="0" w:color="auto"/>
      </w:divBdr>
    </w:div>
    <w:div w:id="1526601196">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33750036">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 w:id="1686638963">
      <w:bodyDiv w:val="1"/>
      <w:marLeft w:val="0"/>
      <w:marRight w:val="0"/>
      <w:marTop w:val="0"/>
      <w:marBottom w:val="0"/>
      <w:divBdr>
        <w:top w:val="none" w:sz="0" w:space="0" w:color="auto"/>
        <w:left w:val="none" w:sz="0" w:space="0" w:color="auto"/>
        <w:bottom w:val="none" w:sz="0" w:space="0" w:color="auto"/>
        <w:right w:val="none" w:sz="0" w:space="0" w:color="auto"/>
      </w:divBdr>
    </w:div>
    <w:div w:id="1747144482">
      <w:bodyDiv w:val="1"/>
      <w:marLeft w:val="0"/>
      <w:marRight w:val="0"/>
      <w:marTop w:val="0"/>
      <w:marBottom w:val="0"/>
      <w:divBdr>
        <w:top w:val="none" w:sz="0" w:space="0" w:color="auto"/>
        <w:left w:val="none" w:sz="0" w:space="0" w:color="auto"/>
        <w:bottom w:val="none" w:sz="0" w:space="0" w:color="auto"/>
        <w:right w:val="none" w:sz="0" w:space="0" w:color="auto"/>
      </w:divBdr>
    </w:div>
    <w:div w:id="1863395126">
      <w:bodyDiv w:val="1"/>
      <w:marLeft w:val="0"/>
      <w:marRight w:val="0"/>
      <w:marTop w:val="0"/>
      <w:marBottom w:val="0"/>
      <w:divBdr>
        <w:top w:val="none" w:sz="0" w:space="0" w:color="auto"/>
        <w:left w:val="none" w:sz="0" w:space="0" w:color="auto"/>
        <w:bottom w:val="none" w:sz="0" w:space="0" w:color="auto"/>
        <w:right w:val="none" w:sz="0" w:space="0" w:color="auto"/>
      </w:divBdr>
    </w:div>
    <w:div w:id="1927885283">
      <w:bodyDiv w:val="1"/>
      <w:marLeft w:val="0"/>
      <w:marRight w:val="0"/>
      <w:marTop w:val="0"/>
      <w:marBottom w:val="0"/>
      <w:divBdr>
        <w:top w:val="none" w:sz="0" w:space="0" w:color="auto"/>
        <w:left w:val="none" w:sz="0" w:space="0" w:color="auto"/>
        <w:bottom w:val="none" w:sz="0" w:space="0" w:color="auto"/>
        <w:right w:val="none" w:sz="0" w:space="0" w:color="auto"/>
      </w:divBdr>
    </w:div>
    <w:div w:id="1938519693">
      <w:bodyDiv w:val="1"/>
      <w:marLeft w:val="0"/>
      <w:marRight w:val="0"/>
      <w:marTop w:val="0"/>
      <w:marBottom w:val="0"/>
      <w:divBdr>
        <w:top w:val="none" w:sz="0" w:space="0" w:color="auto"/>
        <w:left w:val="none" w:sz="0" w:space="0" w:color="auto"/>
        <w:bottom w:val="none" w:sz="0" w:space="0" w:color="auto"/>
        <w:right w:val="none" w:sz="0" w:space="0" w:color="auto"/>
      </w:divBdr>
    </w:div>
    <w:div w:id="1986428061">
      <w:bodyDiv w:val="1"/>
      <w:marLeft w:val="0"/>
      <w:marRight w:val="0"/>
      <w:marTop w:val="0"/>
      <w:marBottom w:val="0"/>
      <w:divBdr>
        <w:top w:val="none" w:sz="0" w:space="0" w:color="auto"/>
        <w:left w:val="none" w:sz="0" w:space="0" w:color="auto"/>
        <w:bottom w:val="none" w:sz="0" w:space="0" w:color="auto"/>
        <w:right w:val="none" w:sz="0" w:space="0" w:color="auto"/>
      </w:divBdr>
    </w:div>
    <w:div w:id="2000033481">
      <w:bodyDiv w:val="1"/>
      <w:marLeft w:val="0"/>
      <w:marRight w:val="0"/>
      <w:marTop w:val="0"/>
      <w:marBottom w:val="0"/>
      <w:divBdr>
        <w:top w:val="none" w:sz="0" w:space="0" w:color="auto"/>
        <w:left w:val="none" w:sz="0" w:space="0" w:color="auto"/>
        <w:bottom w:val="none" w:sz="0" w:space="0" w:color="auto"/>
        <w:right w:val="none" w:sz="0" w:space="0" w:color="auto"/>
      </w:divBdr>
    </w:div>
    <w:div w:id="20909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noor-book.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noor-book.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B64BF-70B8-48C8-B6DB-34E3C9F7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2361</Words>
  <Characters>13104</Characters>
  <Application>Microsoft Office Word</Application>
  <DocSecurity>0</DocSecurity>
  <Lines>936</Lines>
  <Paragraphs>498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وزارة التعليم العالي والبـحث العلمي</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Abbas Zuhair</cp:lastModifiedBy>
  <cp:revision>12</cp:revision>
  <cp:lastPrinted>2024-01-23T07:51:00Z</cp:lastPrinted>
  <dcterms:created xsi:type="dcterms:W3CDTF">2024-01-23T07:51:00Z</dcterms:created>
  <dcterms:modified xsi:type="dcterms:W3CDTF">2024-04-15T22:10:00Z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21596fbad5e70faa5ccaad54501f2c8578319c48da2f51e8f34ba0339a391560</vt:lpwstr>
  </property>
</Properties>
</file>