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9DAD7" w14:textId="514ECBD3" w:rsidR="00D22621" w:rsidRDefault="00944B35" w:rsidP="00636CB9">
      <w:pPr>
        <w:shd w:val="clear" w:color="auto" w:fill="FFFFFF"/>
        <w:rPr>
          <w:rFonts w:ascii="Simplified Arabic" w:hAnsi="Simplified Arabic" w:cs="Simplified Arabic"/>
          <w:b/>
          <w:bCs/>
          <w:sz w:val="44"/>
          <w:szCs w:val="44"/>
          <w:rtl/>
        </w:rPr>
      </w:pPr>
      <w:r>
        <w:rPr>
          <w:noProof/>
        </w:rPr>
        <w:drawing>
          <wp:anchor distT="48768" distB="861060" distL="187452" distR="176784" simplePos="0" relativeHeight="251659264" behindDoc="0" locked="0" layoutInCell="1" allowOverlap="1" wp14:anchorId="5978387C" wp14:editId="0B11FD6D">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787D58D9" w14:textId="3BCBC0BF" w:rsidR="00D22621" w:rsidRDefault="00D22621" w:rsidP="00D22621"/>
    <w:p w14:paraId="7BC668A7" w14:textId="2D8BD60B" w:rsidR="00D22621" w:rsidRDefault="00D22621" w:rsidP="00D22621"/>
    <w:p w14:paraId="0359FAB9" w14:textId="4AAD8CF2" w:rsidR="00944B35" w:rsidRPr="00944B35" w:rsidRDefault="00D22621" w:rsidP="00944B35">
      <w:pPr>
        <w:pStyle w:val="MediumGrid21"/>
        <w:jc w:val="left"/>
        <w:rPr>
          <w:rFonts w:ascii="AGA Arabesque" w:hAnsi="AGA Arabesque" w:cs="Aharoni"/>
          <w:b/>
          <w:bCs/>
          <w:sz w:val="30"/>
          <w:szCs w:val="28"/>
        </w:rPr>
      </w:pPr>
      <w:r w:rsidRPr="00944B35">
        <w:rPr>
          <w:rFonts w:ascii="Times New Roman" w:hAnsi="Times New Roman" w:cs="Times New Roman" w:hint="cs"/>
          <w:b/>
          <w:bCs/>
          <w:sz w:val="28"/>
          <w:szCs w:val="28"/>
        </w:rPr>
        <w:t>Ministry of Higher Education and Scientific Research</w:t>
      </w:r>
    </w:p>
    <w:p w14:paraId="5AE5BBA0" w14:textId="781A5F78" w:rsidR="00D22621" w:rsidRPr="00944B35" w:rsidRDefault="00D22621" w:rsidP="00944B35">
      <w:pPr>
        <w:pStyle w:val="MediumGrid21"/>
        <w:jc w:val="left"/>
        <w:rPr>
          <w:rFonts w:ascii="AGA Arabesque" w:hAnsi="AGA Arabesque" w:cs="Aharoni"/>
          <w:b/>
          <w:bCs/>
          <w:sz w:val="30"/>
          <w:szCs w:val="28"/>
          <w:rtl/>
        </w:rPr>
      </w:pPr>
      <w:r w:rsidRPr="00944B35">
        <w:rPr>
          <w:rFonts w:ascii="Times New Roman" w:hAnsi="Times New Roman" w:cs="Times New Roman" w:hint="cs"/>
          <w:b/>
          <w:bCs/>
          <w:sz w:val="28"/>
          <w:szCs w:val="28"/>
        </w:rPr>
        <w:t xml:space="preserve">Scientific Supervision and </w:t>
      </w:r>
      <w:r w:rsidR="00EB0C46">
        <w:rPr>
          <w:rFonts w:ascii="Times New Roman" w:hAnsi="Times New Roman" w:cs="Times New Roman"/>
          <w:b/>
          <w:bCs/>
          <w:sz w:val="28"/>
          <w:szCs w:val="28"/>
        </w:rPr>
        <w:t xml:space="preserve">Scientific Evaluation Apparatus </w:t>
      </w:r>
    </w:p>
    <w:p w14:paraId="3A5BC763" w14:textId="77735AF6" w:rsidR="00D22621" w:rsidRPr="00944B35" w:rsidRDefault="00EB0C46" w:rsidP="00D22621">
      <w:pPr>
        <w:pStyle w:val="MediumGrid21"/>
        <w:jc w:val="left"/>
        <w:rPr>
          <w:rFonts w:ascii="AGA Arabesque" w:hAnsi="AGA Arabesque" w:cs="Aharoni"/>
          <w:b/>
          <w:bCs/>
          <w:sz w:val="30"/>
          <w:szCs w:val="28"/>
          <w:rtl/>
          <w:lang w:bidi="ar-IQ"/>
        </w:rPr>
      </w:pPr>
      <w:r>
        <w:rPr>
          <w:rFonts w:ascii="Times New Roman" w:hAnsi="Times New Roman" w:cs="Times New Roman"/>
          <w:b/>
          <w:sz w:val="28"/>
          <w:szCs w:val="28"/>
        </w:rPr>
        <w:t>Directorate</w:t>
      </w:r>
      <w:r w:rsidR="00D22621" w:rsidRPr="00944B35">
        <w:rPr>
          <w:rFonts w:ascii="Times New Roman" w:hAnsi="Times New Roman" w:cs="Times New Roman" w:hint="cs"/>
          <w:b/>
          <w:sz w:val="28"/>
          <w:szCs w:val="28"/>
        </w:rPr>
        <w:t xml:space="preserve"> of Quality Assurance and Academic Accreditation</w:t>
      </w:r>
    </w:p>
    <w:p w14:paraId="6DFCE7C5" w14:textId="3711FF17" w:rsidR="00D22621" w:rsidRDefault="00D22621" w:rsidP="00D22621">
      <w:pPr>
        <w:pStyle w:val="MediumGrid21"/>
        <w:jc w:val="left"/>
        <w:rPr>
          <w:rFonts w:ascii="Times New Roman" w:hAnsi="Times New Roman" w:cs="Times New Roman"/>
          <w:b/>
          <w:sz w:val="28"/>
          <w:szCs w:val="28"/>
        </w:rPr>
      </w:pPr>
      <w:r w:rsidRPr="00944B35">
        <w:rPr>
          <w:rFonts w:ascii="Times New Roman" w:hAnsi="Times New Roman" w:cs="Times New Roman" w:hint="cs"/>
          <w:b/>
          <w:sz w:val="28"/>
          <w:szCs w:val="28"/>
        </w:rPr>
        <w:t>Accreditation Department</w:t>
      </w:r>
    </w:p>
    <w:p w14:paraId="4873DD23" w14:textId="1918367D" w:rsidR="007E4EF3" w:rsidRDefault="007E4EF3" w:rsidP="00D22621">
      <w:pPr>
        <w:pStyle w:val="MediumGrid21"/>
        <w:jc w:val="left"/>
        <w:rPr>
          <w:rFonts w:ascii="Times New Roman" w:hAnsi="Times New Roman" w:cs="Times New Roman"/>
          <w:b/>
          <w:sz w:val="28"/>
          <w:szCs w:val="28"/>
        </w:rPr>
      </w:pPr>
    </w:p>
    <w:p w14:paraId="50EF1008" w14:textId="7E46ECB4" w:rsidR="007E4EF3" w:rsidRDefault="007E4EF3" w:rsidP="00D22621">
      <w:pPr>
        <w:pStyle w:val="MediumGrid21"/>
        <w:jc w:val="left"/>
        <w:rPr>
          <w:rFonts w:ascii="Times New Roman" w:hAnsi="Times New Roman" w:cs="Times New Roman"/>
          <w:b/>
          <w:sz w:val="28"/>
          <w:szCs w:val="28"/>
        </w:rPr>
      </w:pPr>
    </w:p>
    <w:p w14:paraId="01F3A184" w14:textId="7A87FC9F" w:rsidR="007E4EF3" w:rsidRDefault="007E4EF3" w:rsidP="00D22621">
      <w:pPr>
        <w:pStyle w:val="MediumGrid21"/>
        <w:jc w:val="left"/>
        <w:rPr>
          <w:rFonts w:ascii="Times New Roman" w:hAnsi="Times New Roman" w:cs="Times New Roman"/>
          <w:b/>
          <w:sz w:val="28"/>
          <w:szCs w:val="28"/>
        </w:rPr>
      </w:pPr>
    </w:p>
    <w:p w14:paraId="4DF35E64" w14:textId="5AD4637A" w:rsidR="007E4EF3" w:rsidRDefault="007E4EF3" w:rsidP="00D22621">
      <w:pPr>
        <w:pStyle w:val="MediumGrid21"/>
        <w:jc w:val="left"/>
        <w:rPr>
          <w:rFonts w:ascii="Times New Roman" w:hAnsi="Times New Roman" w:cs="Times New Roman"/>
          <w:b/>
          <w:sz w:val="28"/>
          <w:szCs w:val="28"/>
        </w:rPr>
      </w:pPr>
    </w:p>
    <w:p w14:paraId="74E6ED57" w14:textId="0A893D50" w:rsidR="007E4EF3" w:rsidRDefault="007E4EF3" w:rsidP="00D22621">
      <w:pPr>
        <w:pStyle w:val="MediumGrid21"/>
        <w:jc w:val="left"/>
        <w:rPr>
          <w:rFonts w:ascii="Times New Roman" w:hAnsi="Times New Roman" w:cs="Times New Roman"/>
          <w:b/>
          <w:sz w:val="28"/>
          <w:szCs w:val="28"/>
        </w:rPr>
      </w:pPr>
      <w:r w:rsidRPr="007E4EF3">
        <w:rPr>
          <w:rFonts w:ascii="Times New Roman" w:hAnsi="Times New Roman" w:cs="Simplified Arabic" w:hint="cs"/>
          <w:noProof/>
          <w:snapToGrid w:val="0"/>
          <w:sz w:val="36"/>
          <w:szCs w:val="36"/>
        </w:rPr>
        <w:drawing>
          <wp:anchor distT="0" distB="0" distL="114300" distR="114300" simplePos="0" relativeHeight="251661312" behindDoc="1" locked="0" layoutInCell="1" allowOverlap="1" wp14:anchorId="6CF13ABA" wp14:editId="317454FA">
            <wp:simplePos x="0" y="0"/>
            <wp:positionH relativeFrom="margin">
              <wp:posOffset>4410075</wp:posOffset>
            </wp:positionH>
            <wp:positionV relativeFrom="paragraph">
              <wp:posOffset>352425</wp:posOffset>
            </wp:positionV>
            <wp:extent cx="1489196" cy="1264920"/>
            <wp:effectExtent l="0" t="0" r="0" b="0"/>
            <wp:wrapNone/>
            <wp:docPr id="3"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05-31 at 8.50.32 A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9196" cy="1264920"/>
                    </a:xfrm>
                    <a:prstGeom prst="rect">
                      <a:avLst/>
                    </a:prstGeom>
                  </pic:spPr>
                </pic:pic>
              </a:graphicData>
            </a:graphic>
            <wp14:sizeRelH relativeFrom="page">
              <wp14:pctWidth>0</wp14:pctWidth>
            </wp14:sizeRelH>
            <wp14:sizeRelV relativeFrom="page">
              <wp14:pctHeight>0</wp14:pctHeight>
            </wp14:sizeRelV>
          </wp:anchor>
        </w:drawing>
      </w:r>
      <w:r w:rsidRPr="007E4EF3">
        <w:rPr>
          <w:rFonts w:eastAsia="Calibri" w:cs="Arial"/>
          <w:noProof/>
          <w:szCs w:val="22"/>
        </w:rPr>
        <w:drawing>
          <wp:inline distT="0" distB="0" distL="0" distR="0" wp14:anchorId="23CFD2E6" wp14:editId="76DA8F7A">
            <wp:extent cx="1413166" cy="1432560"/>
            <wp:effectExtent l="0" t="0" r="0" b="0"/>
            <wp:docPr id="1" name="Picture 1" descr="شعار ونشيد جامعة بغداد | جامعة بغد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عار ونشيد جامعة بغداد | جامعة بغدا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03" cy="1459259"/>
                    </a:xfrm>
                    <a:prstGeom prst="rect">
                      <a:avLst/>
                    </a:prstGeom>
                    <a:noFill/>
                    <a:ln>
                      <a:noFill/>
                    </a:ln>
                  </pic:spPr>
                </pic:pic>
              </a:graphicData>
            </a:graphic>
          </wp:inline>
        </w:drawing>
      </w:r>
      <w:r>
        <w:rPr>
          <w:rFonts w:ascii="Times New Roman" w:hAnsi="Times New Roman" w:cs="Times New Roman"/>
          <w:b/>
          <w:sz w:val="28"/>
          <w:szCs w:val="28"/>
        </w:rPr>
        <w:t xml:space="preserve">              </w:t>
      </w:r>
      <w:r w:rsidRPr="007E4EF3">
        <w:rPr>
          <w:rFonts w:eastAsia="Calibri" w:cs="Arial"/>
          <w:noProof/>
          <w:szCs w:val="22"/>
        </w:rPr>
        <w:drawing>
          <wp:inline distT="0" distB="0" distL="0" distR="0" wp14:anchorId="19F4C2E3" wp14:editId="5DE544AC">
            <wp:extent cx="1676400" cy="1658112"/>
            <wp:effectExtent l="0" t="0" r="0" b="0"/>
            <wp:docPr id="2" name="Picture 2" descr="C:\Users\Public\Pictures\شعار كلية الفنو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شعار كلية الفنون.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528" cy="1658239"/>
                    </a:xfrm>
                    <a:prstGeom prst="rect">
                      <a:avLst/>
                    </a:prstGeom>
                    <a:noFill/>
                    <a:ln>
                      <a:noFill/>
                    </a:ln>
                  </pic:spPr>
                </pic:pic>
              </a:graphicData>
            </a:graphic>
          </wp:inline>
        </w:drawing>
      </w:r>
      <w:r>
        <w:rPr>
          <w:rFonts w:ascii="Times New Roman" w:hAnsi="Times New Roman" w:cs="Times New Roman"/>
          <w:b/>
          <w:sz w:val="28"/>
          <w:szCs w:val="28"/>
        </w:rPr>
        <w:t xml:space="preserve">      </w:t>
      </w:r>
    </w:p>
    <w:p w14:paraId="30931E23" w14:textId="126F5BF4" w:rsidR="007E4EF3" w:rsidRDefault="007E4EF3" w:rsidP="00D22621">
      <w:pPr>
        <w:pStyle w:val="MediumGrid21"/>
        <w:jc w:val="left"/>
        <w:rPr>
          <w:rFonts w:ascii="Times New Roman" w:hAnsi="Times New Roman" w:cs="Times New Roman"/>
          <w:b/>
          <w:sz w:val="28"/>
          <w:szCs w:val="28"/>
        </w:rPr>
      </w:pPr>
    </w:p>
    <w:p w14:paraId="3A217E1F" w14:textId="3F0845C4" w:rsidR="00D22621" w:rsidRPr="00D22621" w:rsidRDefault="001E4914" w:rsidP="00D22621">
      <w:pPr>
        <w:tabs>
          <w:tab w:val="left" w:pos="4563"/>
        </w:tabs>
        <w:rPr>
          <w:rFonts w:ascii="Simplified Arabic" w:hAnsi="Simplified Arabic" w:cs="Simplified Arabic"/>
          <w:b/>
          <w:bCs/>
          <w:color w:val="FFFFFF"/>
          <w:sz w:val="72"/>
          <w:szCs w:val="72"/>
          <w:rtl/>
          <w:lang w:bidi="ar-IQ"/>
        </w:rPr>
      </w:pPr>
      <w:r>
        <w:rPr>
          <w:rFonts w:ascii="Simplified Arabic" w:hAnsi="Simplified Arabic" w:cs="Simplified Arabic"/>
          <w:b/>
          <w:bCs/>
          <w:noProof/>
          <w:color w:val="FFFFFF"/>
          <w:sz w:val="72"/>
          <w:szCs w:val="72"/>
        </w:rPr>
        <mc:AlternateContent>
          <mc:Choice Requires="wps">
            <w:drawing>
              <wp:anchor distT="0" distB="0" distL="114300" distR="114300" simplePos="0" relativeHeight="251657216" behindDoc="0" locked="0" layoutInCell="1" allowOverlap="1" wp14:anchorId="741BD5CB" wp14:editId="3AED6A49">
                <wp:simplePos x="0" y="0"/>
                <wp:positionH relativeFrom="column">
                  <wp:posOffset>605904</wp:posOffset>
                </wp:positionH>
                <wp:positionV relativeFrom="paragraph">
                  <wp:posOffset>882896</wp:posOffset>
                </wp:positionV>
                <wp:extent cx="4550410" cy="2355661"/>
                <wp:effectExtent l="19050" t="19050" r="40640" b="64135"/>
                <wp:wrapNone/>
                <wp:docPr id="7740998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2355661"/>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16DAB67B" w14:textId="2D11B4A6" w:rsidR="00301E92" w:rsidRPr="00BE4995" w:rsidRDefault="00301E92" w:rsidP="00D22621">
                            <w:pPr>
                              <w:jc w:val="center"/>
                              <w:rPr>
                                <w:b/>
                                <w:bCs/>
                                <w:sz w:val="72"/>
                                <w:szCs w:val="72"/>
                                <w:rtl/>
                                <w:lang w:bidi="ar-IQ"/>
                              </w:rPr>
                            </w:pPr>
                            <w:r w:rsidRPr="00BE4995">
                              <w:rPr>
                                <w:b/>
                                <w:sz w:val="72"/>
                                <w:szCs w:val="72"/>
                              </w:rPr>
                              <w:t>Academic Program and Course Description Guide</w:t>
                            </w:r>
                          </w:p>
                          <w:p w14:paraId="5F973930" w14:textId="77777777" w:rsidR="00301E92" w:rsidRDefault="00301E92">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BD5CB" id="AutoShape 20" o:spid="_x0000_s1026" style="position:absolute;margin-left:47.7pt;margin-top:69.5pt;width:358.3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" fillcolor="#5b9bd5" strokecolor="#f2f2f2" strokeweight="3pt">
                <v:shadow on="t" color="#1f4d78" opacity=".5" offset="1pt"/>
                <v:textbox>
                  <w:txbxContent>
                    <w:p w14:paraId="16DAB67B" w14:textId="2D11B4A6" w:rsidR="00301E92" w:rsidRPr="00BE4995" w:rsidRDefault="00301E92" w:rsidP="00D22621">
                      <w:pPr>
                        <w:jc w:val="center"/>
                        <w:rPr>
                          <w:b/>
                          <w:bCs/>
                          <w:sz w:val="72"/>
                          <w:szCs w:val="72"/>
                          <w:rtl/>
                          <w:lang w:bidi="ar-IQ"/>
                        </w:rPr>
                      </w:pPr>
                      <w:r w:rsidRPr="00BE4995">
                        <w:rPr>
                          <w:b/>
                          <w:sz w:val="72"/>
                          <w:szCs w:val="72"/>
                        </w:rPr>
                        <w:t>Academic Program and Course Description Guide</w:t>
                      </w:r>
                    </w:p>
                    <w:p w14:paraId="5F973930" w14:textId="77777777" w:rsidR="00301E92" w:rsidRDefault="00301E92">
                      <w:pPr>
                        <w:rPr>
                          <w:lang w:bidi="ar-IQ"/>
                        </w:rPr>
                      </w:pPr>
                    </w:p>
                  </w:txbxContent>
                </v:textbox>
              </v:roundrect>
            </w:pict>
          </mc:Fallback>
        </mc:AlternateContent>
      </w:r>
      <w:r w:rsidR="00D22621" w:rsidRPr="00D22621">
        <w:rPr>
          <w:rFonts w:ascii="Simplified Arabic" w:hAnsi="Simplified Arabic" w:cs="Simplified Arabic"/>
          <w:b/>
          <w:color w:val="FFFFFF"/>
          <w:sz w:val="72"/>
          <w:szCs w:val="72"/>
        </w:rPr>
        <w:t xml:space="preserve">Academic Program and Course Description </w:t>
      </w:r>
      <w:r w:rsidR="00EB0C46" w:rsidRPr="00D22621">
        <w:rPr>
          <w:rFonts w:ascii="Simplified Arabic" w:hAnsi="Simplified Arabic" w:cs="Simplified Arabic"/>
          <w:b/>
          <w:color w:val="FFFFFF"/>
          <w:sz w:val="72"/>
          <w:szCs w:val="72"/>
        </w:rPr>
        <w:t>Guide Academic</w:t>
      </w:r>
      <w:r w:rsidR="00D22621" w:rsidRPr="00D22621">
        <w:rPr>
          <w:rFonts w:ascii="Simplified Arabic" w:hAnsi="Simplified Arabic" w:cs="Simplified Arabic"/>
          <w:b/>
          <w:color w:val="FFFFFF"/>
          <w:sz w:val="72"/>
          <w:szCs w:val="72"/>
        </w:rPr>
        <w:t xml:space="preserve"> Program and Course Description Guide</w:t>
      </w:r>
    </w:p>
    <w:p w14:paraId="4BBE3F21" w14:textId="671CAA6A" w:rsidR="00D22621" w:rsidRDefault="00D22621" w:rsidP="00D22621">
      <w:pPr>
        <w:jc w:val="center"/>
        <w:rPr>
          <w:rFonts w:ascii="Simplified Arabic" w:hAnsi="Simplified Arabic" w:cs="Simplified Arabic"/>
          <w:sz w:val="72"/>
          <w:szCs w:val="72"/>
          <w:rtl/>
          <w:lang w:bidi="ar-IQ"/>
        </w:rPr>
      </w:pPr>
    </w:p>
    <w:p w14:paraId="5C88BFD6" w14:textId="77777777" w:rsidR="00D22621" w:rsidRPr="00D268D6" w:rsidRDefault="00D22621" w:rsidP="00D22621">
      <w:pPr>
        <w:jc w:val="center"/>
        <w:rPr>
          <w:rFonts w:ascii="Simplified Arabic" w:hAnsi="Simplified Arabic" w:cs="Simplified Arabic"/>
          <w:b/>
          <w:bCs/>
          <w:sz w:val="28"/>
          <w:szCs w:val="28"/>
          <w:rtl/>
          <w:lang w:bidi="ar-IQ"/>
        </w:rPr>
      </w:pPr>
      <w:r w:rsidRPr="00D268D6">
        <w:rPr>
          <w:rFonts w:ascii="Simplified Arabic" w:hAnsi="Simplified Arabic" w:cs="Simplified Arabic"/>
          <w:b/>
          <w:sz w:val="28"/>
          <w:szCs w:val="28"/>
        </w:rPr>
        <w:t>2024</w:t>
      </w:r>
    </w:p>
    <w:p w14:paraId="05344F56" w14:textId="77777777" w:rsidR="00636CB9" w:rsidRPr="00636CB9" w:rsidRDefault="00D22621" w:rsidP="00636CB9">
      <w:pPr>
        <w:shd w:val="clear" w:color="auto" w:fill="FFFFFF"/>
        <w:rPr>
          <w:rFonts w:ascii="Traditional Arabic" w:hAnsi="Traditional Arabic"/>
          <w:b/>
          <w:bCs/>
          <w:sz w:val="44"/>
          <w:szCs w:val="44"/>
        </w:rPr>
      </w:pPr>
      <w:r>
        <w:rPr>
          <w:rFonts w:ascii="Simplified Arabic" w:hAnsi="Simplified Arabic" w:cs="Simplified Arabic"/>
          <w:b/>
          <w:bCs/>
          <w:sz w:val="44"/>
          <w:szCs w:val="44"/>
        </w:rPr>
        <w:br w:type="page"/>
      </w:r>
      <w:r w:rsidR="000E11B6" w:rsidRPr="00636CB9">
        <w:rPr>
          <w:rFonts w:ascii="Simplified Arabic" w:hAnsi="Simplified Arabic" w:cs="Simplified Arabic"/>
          <w:b/>
          <w:bCs/>
          <w:sz w:val="44"/>
          <w:szCs w:val="44"/>
        </w:rPr>
        <w:lastRenderedPageBreak/>
        <w:t xml:space="preserve"> </w:t>
      </w:r>
      <w:r w:rsidR="00636CB9" w:rsidRPr="00636CB9">
        <w:rPr>
          <w:rFonts w:ascii="Traditional Arabic" w:hAnsi="Traditional Arabic"/>
          <w:b/>
          <w:bCs/>
          <w:sz w:val="44"/>
          <w:szCs w:val="44"/>
        </w:rPr>
        <w:t xml:space="preserve">Introduction: </w:t>
      </w:r>
      <w:r w:rsidR="00636CB9" w:rsidRPr="00636CB9">
        <w:rPr>
          <w:rFonts w:ascii="Traditional Arabic" w:hAnsi="Traditional Arabic"/>
          <w:b/>
          <w:bCs/>
          <w:sz w:val="44"/>
          <w:szCs w:val="44"/>
        </w:rPr>
        <w:tab/>
      </w:r>
      <w:r w:rsidR="00636CB9" w:rsidRPr="00636CB9">
        <w:rPr>
          <w:rFonts w:ascii="Traditional Arabic" w:hAnsi="Traditional Arabic"/>
          <w:b/>
          <w:bCs/>
          <w:sz w:val="44"/>
          <w:szCs w:val="44"/>
        </w:rPr>
        <w:tab/>
      </w:r>
    </w:p>
    <w:p w14:paraId="25D48D6A" w14:textId="77777777" w:rsidR="00A92143" w:rsidRDefault="00636CB9" w:rsidP="00A92143">
      <w:pPr>
        <w:shd w:val="clear" w:color="auto" w:fill="FFFFFF"/>
        <w:spacing w:before="240"/>
        <w:ind w:left="-90"/>
        <w:jc w:val="both"/>
        <w:rPr>
          <w:rFonts w:ascii="Simplified Arabic" w:hAnsi="Simplified Arabic" w:cs="Simplified Arabic"/>
          <w:sz w:val="32"/>
          <w:szCs w:val="32"/>
        </w:rPr>
      </w:pPr>
      <w:r>
        <w:rPr>
          <w:rFonts w:ascii="Simplified Arabic" w:hAnsi="Simplified Arabic" w:cs="Simplified Arabic"/>
          <w:b/>
          <w:bCs/>
          <w:sz w:val="28"/>
          <w:szCs w:val="28"/>
        </w:rPr>
        <w:t xml:space="preserve">      </w:t>
      </w:r>
      <w:r w:rsidR="00A92143" w:rsidRPr="00A92143">
        <w:rPr>
          <w:rFonts w:ascii="Simplified Arabic" w:hAnsi="Simplified Arabic" w:cs="Simplified Arabic"/>
          <w:sz w:val="32"/>
          <w:szCs w:val="32"/>
        </w:rPr>
        <w:t>The educational program is a well-planned set of courses that include procedures and experiences arranged in the form of an academic syllabus. Its main goal is to improve and build graduates' skills so they are ready for the job market. The program is reviewed and evaluated every year through internal or external audit procedures and programs like the External Examiner Program.</w:t>
      </w:r>
    </w:p>
    <w:p w14:paraId="35BE3DA3" w14:textId="77777777" w:rsidR="00D94CCB" w:rsidRDefault="00636CB9" w:rsidP="00D94CCB">
      <w:pPr>
        <w:shd w:val="clear" w:color="auto" w:fill="FFFFFF"/>
        <w:spacing w:before="240"/>
        <w:ind w:left="-90"/>
        <w:jc w:val="both"/>
        <w:rPr>
          <w:rFonts w:ascii="Simplified Arabic" w:hAnsi="Simplified Arabic" w:cs="Simplified Arabic"/>
          <w:sz w:val="32"/>
          <w:szCs w:val="32"/>
        </w:rPr>
      </w:pPr>
      <w:r w:rsidRPr="00636CB9">
        <w:rPr>
          <w:rFonts w:ascii="Simplified Arabic" w:hAnsi="Simplified Arabic" w:cs="Simplified Arabic"/>
          <w:sz w:val="32"/>
          <w:szCs w:val="32"/>
        </w:rPr>
        <w:t xml:space="preserve">    </w:t>
      </w:r>
      <w:r w:rsidR="00D94CCB" w:rsidRPr="00D94CCB">
        <w:rPr>
          <w:rFonts w:ascii="Simplified Arabic" w:hAnsi="Simplified Arabic" w:cs="Simplified Arabic"/>
          <w:sz w:val="32"/>
          <w:szCs w:val="32"/>
        </w:rPr>
        <w:t xml:space="preserve">The academic program description is a short summary of the main features of the program and its courses. It shows what skills students are working to develop based on the program's goals. This description is very important because it is the main part of getting the program accredited, and it is written by the teaching staff together under the supervision of scientific committees in the scientific departments.  </w:t>
      </w:r>
    </w:p>
    <w:p w14:paraId="2F614E8A" w14:textId="1340BDCE" w:rsidR="00636CB9" w:rsidRPr="00636CB9" w:rsidRDefault="00636CB9" w:rsidP="00D94CCB">
      <w:pPr>
        <w:shd w:val="clear" w:color="auto" w:fill="FFFFFF"/>
        <w:spacing w:before="240"/>
        <w:ind w:left="-90"/>
        <w:jc w:val="both"/>
        <w:rPr>
          <w:rFonts w:ascii="Simplified Arabic" w:hAnsi="Simplified Arabic" w:cs="Simplified Arabic"/>
          <w:sz w:val="32"/>
          <w:szCs w:val="32"/>
          <w:rtl/>
          <w:lang w:bidi="ar-IQ"/>
        </w:rPr>
      </w:pPr>
      <w:r w:rsidRPr="00636CB9">
        <w:rPr>
          <w:rFonts w:ascii="Simplified Arabic" w:hAnsi="Simplified Arabic" w:cs="Simplified Arabic"/>
          <w:color w:val="FF0000"/>
          <w:sz w:val="32"/>
          <w:szCs w:val="32"/>
        </w:rPr>
        <w:t xml:space="preserve">    </w:t>
      </w:r>
      <w:r w:rsidRPr="00636CB9">
        <w:rPr>
          <w:rFonts w:ascii="Simplified Arabic" w:hAnsi="Simplified Arabic" w:cs="Simplified Arabic"/>
          <w:sz w:val="32"/>
          <w:szCs w:val="32"/>
        </w:rPr>
        <w:t xml:space="preserve">This guide, in its second version, includes a description of the academic program after updating the </w:t>
      </w:r>
      <w:r w:rsidR="006A0624">
        <w:rPr>
          <w:rFonts w:ascii="Simplified Arabic" w:hAnsi="Simplified Arabic" w:cs="Simplified Arabic"/>
          <w:sz w:val="32"/>
          <w:szCs w:val="32"/>
        </w:rPr>
        <w:t>subjects</w:t>
      </w:r>
      <w:r w:rsidRPr="00636CB9">
        <w:rPr>
          <w:rFonts w:ascii="Simplified Arabic" w:hAnsi="Simplified Arabic" w:cs="Simplified Arabic"/>
          <w:sz w:val="32"/>
          <w:szCs w:val="32"/>
        </w:rPr>
        <w:t xml:space="preserve"> and paragraphs of the previous guide in light of the </w:t>
      </w:r>
      <w:r w:rsidR="006A0624">
        <w:rPr>
          <w:rFonts w:ascii="Simplified Arabic" w:hAnsi="Simplified Arabic" w:cs="Simplified Arabic"/>
          <w:sz w:val="32"/>
          <w:szCs w:val="32"/>
        </w:rPr>
        <w:t>updates</w:t>
      </w:r>
      <w:r w:rsidRPr="00636CB9">
        <w:rPr>
          <w:rFonts w:ascii="Simplified Arabic" w:hAnsi="Simplified Arabic" w:cs="Simplified Arabic"/>
          <w:sz w:val="32"/>
          <w:szCs w:val="32"/>
        </w:rPr>
        <w:t xml:space="preserve"> and developments of the educational system in Iraq, which included the description of the academic program in its traditional form (annual, quarterly), as well as the adoption of the academic program </w:t>
      </w:r>
      <w:r w:rsidR="006A0624">
        <w:rPr>
          <w:rFonts w:ascii="Simplified Arabic" w:hAnsi="Simplified Arabic" w:cs="Simplified Arabic"/>
          <w:sz w:val="32"/>
          <w:szCs w:val="32"/>
        </w:rPr>
        <w:t xml:space="preserve">description </w:t>
      </w:r>
      <w:r w:rsidRPr="00636CB9">
        <w:rPr>
          <w:rFonts w:ascii="Simplified Arabic" w:hAnsi="Simplified Arabic" w:cs="Simplified Arabic"/>
          <w:sz w:val="32"/>
          <w:szCs w:val="32"/>
        </w:rPr>
        <w:t xml:space="preserve">circulated according to the letter of the Department of Studies T 3/2906 on 3/5/2023 regarding the programs that adopt the Bologna </w:t>
      </w:r>
      <w:r w:rsidR="00CD32CD">
        <w:rPr>
          <w:rFonts w:ascii="Simplified Arabic" w:hAnsi="Simplified Arabic" w:cs="Simplified Arabic"/>
          <w:sz w:val="32"/>
          <w:szCs w:val="32"/>
        </w:rPr>
        <w:t>Process</w:t>
      </w:r>
      <w:r w:rsidRPr="00636CB9">
        <w:rPr>
          <w:rFonts w:ascii="Simplified Arabic" w:hAnsi="Simplified Arabic" w:cs="Simplified Arabic"/>
          <w:sz w:val="32"/>
          <w:szCs w:val="32"/>
        </w:rPr>
        <w:t xml:space="preserve"> as the basis for their work.</w:t>
      </w:r>
    </w:p>
    <w:p w14:paraId="53F38BB9" w14:textId="7BFB073F" w:rsidR="00615677" w:rsidRPr="00615677" w:rsidRDefault="00636CB9" w:rsidP="00615677">
      <w:pPr>
        <w:shd w:val="clear" w:color="auto" w:fill="FFFFFF"/>
        <w:ind w:left="-90"/>
        <w:jc w:val="both"/>
        <w:rPr>
          <w:rFonts w:ascii="Simplified Arabic" w:hAnsi="Simplified Arabic" w:cs="Simplified Arabic"/>
          <w:sz w:val="32"/>
          <w:szCs w:val="32"/>
          <w:rtl/>
        </w:rPr>
      </w:pPr>
      <w:r w:rsidRPr="00636CB9">
        <w:rPr>
          <w:rFonts w:ascii="Simplified Arabic" w:hAnsi="Simplified Arabic" w:cs="Simplified Arabic"/>
          <w:sz w:val="32"/>
          <w:szCs w:val="32"/>
        </w:rPr>
        <w:t xml:space="preserve">   In this regard, we can only emphasize the importance of writing a</w:t>
      </w:r>
      <w:r w:rsidR="006A0624">
        <w:rPr>
          <w:rFonts w:ascii="Simplified Arabic" w:hAnsi="Simplified Arabic" w:cs="Simplified Arabic"/>
          <w:sz w:val="32"/>
          <w:szCs w:val="32"/>
        </w:rPr>
        <w:t>n</w:t>
      </w:r>
      <w:r w:rsidRPr="00636CB9">
        <w:rPr>
          <w:rFonts w:ascii="Simplified Arabic" w:hAnsi="Simplified Arabic" w:cs="Simplified Arabic"/>
          <w:sz w:val="32"/>
          <w:szCs w:val="32"/>
        </w:rPr>
        <w:t xml:space="preserve"> academic programs </w:t>
      </w:r>
      <w:r w:rsidR="006A0624" w:rsidRPr="00636CB9">
        <w:rPr>
          <w:rFonts w:ascii="Simplified Arabic" w:hAnsi="Simplified Arabic" w:cs="Simplified Arabic"/>
          <w:sz w:val="32"/>
          <w:szCs w:val="32"/>
        </w:rPr>
        <w:t>and course</w:t>
      </w:r>
      <w:r w:rsidR="006A0624">
        <w:rPr>
          <w:rFonts w:ascii="Simplified Arabic" w:hAnsi="Simplified Arabic" w:cs="Simplified Arabic"/>
          <w:sz w:val="32"/>
          <w:szCs w:val="32"/>
        </w:rPr>
        <w:t xml:space="preserve"> description </w:t>
      </w:r>
      <w:r w:rsidR="00373622">
        <w:rPr>
          <w:rFonts w:ascii="Simplified Arabic" w:hAnsi="Simplified Arabic" w:cs="Simplified Arabic" w:hint="cs"/>
          <w:sz w:val="32"/>
          <w:szCs w:val="32"/>
        </w:rPr>
        <w:t>to ensure the proper functio</w:t>
      </w:r>
      <w:r w:rsidR="00615677">
        <w:rPr>
          <w:rFonts w:ascii="Simplified Arabic" w:hAnsi="Simplified Arabic" w:cs="Simplified Arabic" w:hint="cs"/>
          <w:sz w:val="32"/>
          <w:szCs w:val="32"/>
        </w:rPr>
        <w:t>ning of the educational process</w:t>
      </w:r>
    </w:p>
    <w:p w14:paraId="44F60AD9" w14:textId="77777777" w:rsidR="00945C15" w:rsidRDefault="00945C15" w:rsidP="00945C15">
      <w:pPr>
        <w:rPr>
          <w:rFonts w:ascii="Traditional Arabic" w:hAnsi="Traditional Arabic"/>
          <w:b/>
          <w:bCs/>
          <w:sz w:val="32"/>
          <w:szCs w:val="32"/>
          <w:rtl/>
        </w:rPr>
      </w:pPr>
    </w:p>
    <w:p w14:paraId="7A5F8335" w14:textId="1F28D001" w:rsidR="00FA623F" w:rsidRDefault="00387B1A" w:rsidP="00CD0088">
      <w:pPr>
        <w:jc w:val="right"/>
        <w:rPr>
          <w:rFonts w:ascii="Traditional Arabic" w:hAnsi="Traditional Arabic"/>
          <w:b/>
          <w:bCs/>
          <w:sz w:val="24"/>
          <w:szCs w:val="24"/>
          <w:rtl/>
        </w:rPr>
      </w:pPr>
      <w:r>
        <w:rPr>
          <w:rFonts w:ascii="Traditional Arabic" w:hAnsi="Traditional Arabic"/>
          <w:b/>
          <w:bCs/>
          <w:noProof/>
          <w:sz w:val="24"/>
          <w:szCs w:val="24"/>
          <w:rtl/>
          <w:lang w:val="ar-SA"/>
        </w:rPr>
        <w:drawing>
          <wp:inline distT="0" distB="0" distL="0" distR="0" wp14:anchorId="7BC0882F" wp14:editId="506DFE5C">
            <wp:extent cx="6057900" cy="8358505"/>
            <wp:effectExtent l="0" t="0" r="0" b="4445"/>
            <wp:docPr id="1036465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65587" name="Picture 1036465587"/>
                    <pic:cNvPicPr/>
                  </pic:nvPicPr>
                  <pic:blipFill>
                    <a:blip r:embed="rId13">
                      <a:extLst>
                        <a:ext uri="{28A0092B-C50C-407E-A947-70E740481C1C}">
                          <a14:useLocalDpi xmlns:a14="http://schemas.microsoft.com/office/drawing/2010/main" val="0"/>
                        </a:ext>
                      </a:extLst>
                    </a:blip>
                    <a:stretch>
                      <a:fillRect/>
                    </a:stretch>
                  </pic:blipFill>
                  <pic:spPr>
                    <a:xfrm>
                      <a:off x="0" y="0"/>
                      <a:ext cx="6057900" cy="8358505"/>
                    </a:xfrm>
                    <a:prstGeom prst="rect">
                      <a:avLst/>
                    </a:prstGeom>
                  </pic:spPr>
                </pic:pic>
              </a:graphicData>
            </a:graphic>
          </wp:inline>
        </w:drawing>
      </w:r>
    </w:p>
    <w:p w14:paraId="3D3986F5" w14:textId="77777777" w:rsidR="00FA623F" w:rsidRDefault="00FA623F" w:rsidP="00CD0088">
      <w:pPr>
        <w:jc w:val="right"/>
        <w:rPr>
          <w:rFonts w:ascii="Traditional Arabic" w:hAnsi="Traditional Arabic"/>
          <w:b/>
          <w:bCs/>
          <w:sz w:val="24"/>
          <w:szCs w:val="24"/>
          <w:rtl/>
        </w:rPr>
      </w:pPr>
    </w:p>
    <w:p w14:paraId="62FB44D6" w14:textId="77777777" w:rsidR="00FA623F" w:rsidRDefault="00FA623F" w:rsidP="00CD0088">
      <w:pPr>
        <w:jc w:val="right"/>
        <w:rPr>
          <w:rFonts w:ascii="Traditional Arabic" w:hAnsi="Traditional Arabic"/>
          <w:b/>
          <w:bCs/>
          <w:sz w:val="24"/>
          <w:szCs w:val="24"/>
          <w:rtl/>
        </w:rPr>
      </w:pPr>
    </w:p>
    <w:p w14:paraId="3CC3DFE4" w14:textId="7966DDFF" w:rsidR="0003472C" w:rsidRDefault="00B17E3D" w:rsidP="00CD0088">
      <w:pPr>
        <w:jc w:val="right"/>
        <w:rPr>
          <w:rFonts w:ascii="Traditional Arabic" w:hAnsi="Traditional Arabic"/>
          <w:b/>
          <w:bCs/>
          <w:sz w:val="28"/>
          <w:szCs w:val="28"/>
        </w:rPr>
      </w:pPr>
      <w:r w:rsidRPr="00CD0088">
        <w:rPr>
          <w:rFonts w:ascii="Traditional Arabic" w:hAnsi="Traditional Arabic" w:hint="cs"/>
          <w:b/>
          <w:bCs/>
          <w:sz w:val="24"/>
          <w:szCs w:val="24"/>
        </w:rPr>
        <w:t xml:space="preserve">          </w:t>
      </w:r>
      <w:r w:rsidRPr="00CD0088">
        <w:rPr>
          <w:rFonts w:ascii="Traditional Arabic" w:hAnsi="Traditional Arabic" w:hint="cs"/>
          <w:b/>
          <w:bCs/>
          <w:sz w:val="28"/>
          <w:szCs w:val="28"/>
        </w:rPr>
        <w:t xml:space="preserve">Approval of the Dean     </w:t>
      </w:r>
    </w:p>
    <w:p w14:paraId="71F2C23A" w14:textId="77777777" w:rsidR="00CD0088" w:rsidRPr="00CD0088" w:rsidRDefault="00CD0088" w:rsidP="00CD0088">
      <w:pPr>
        <w:rPr>
          <w:rFonts w:ascii="Traditional Arabic" w:hAnsi="Traditional Arabic"/>
          <w:b/>
          <w:bCs/>
          <w:sz w:val="24"/>
          <w:szCs w:val="24"/>
          <w:rtl/>
        </w:rPr>
      </w:pPr>
    </w:p>
    <w:p w14:paraId="4171045F" w14:textId="77777777" w:rsidR="00371B8B" w:rsidRPr="0067364E" w:rsidRDefault="0003472C" w:rsidP="00321356">
      <w:pPr>
        <w:shd w:val="clear" w:color="auto" w:fill="FFFFFF"/>
        <w:tabs>
          <w:tab w:val="left" w:pos="811"/>
        </w:tabs>
        <w:ind w:left="90"/>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t xml:space="preserve"> </w:t>
      </w:r>
      <w:r w:rsidR="00321356">
        <w:rPr>
          <w:rFonts w:ascii="Simplified Arabic" w:eastAsia="Calibri" w:hAnsi="Simplified Arabic" w:cs="Simplified Arabic"/>
          <w:sz w:val="28"/>
          <w:szCs w:val="28"/>
        </w:rPr>
        <w:tab/>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4C257A" w:rsidRPr="00B80B61" w14:paraId="45B79DF2" w14:textId="77777777" w:rsidTr="00B02F18">
        <w:tc>
          <w:tcPr>
            <w:tcW w:w="9642" w:type="dxa"/>
            <w:shd w:val="clear" w:color="auto" w:fill="DEEAF6"/>
          </w:tcPr>
          <w:p w14:paraId="27C1827C" w14:textId="77777777" w:rsidR="004C257A" w:rsidRPr="00B80B61" w:rsidRDefault="004C257A"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 xml:space="preserve">Program Vision  </w:t>
            </w:r>
          </w:p>
        </w:tc>
      </w:tr>
      <w:tr w:rsidR="004C257A" w:rsidRPr="00B80B61" w14:paraId="36EC5A11" w14:textId="77777777" w:rsidTr="00B80B61">
        <w:tc>
          <w:tcPr>
            <w:tcW w:w="9642" w:type="dxa"/>
            <w:shd w:val="clear" w:color="auto" w:fill="auto"/>
          </w:tcPr>
          <w:p w14:paraId="30333105" w14:textId="12CCE874" w:rsidR="004C257A" w:rsidRPr="008D3FF3" w:rsidRDefault="008D3FF3" w:rsidP="00B80B61">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The Faculty of Fine Arts seeks to be one of the leading and distinguished higher education institutions at Baghdad University to achieve the field of modern education and scientific research through its scientific, artistic, research and administrative activities. It also works to provide an integrated path for its students and teachers to make them active and creative in serving the community in the fields of fine arts and their education.</w:t>
            </w:r>
          </w:p>
        </w:tc>
      </w:tr>
    </w:tbl>
    <w:p w14:paraId="2448226F"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4C257A" w:rsidRPr="00B80B61" w14:paraId="6B61DAD0" w14:textId="77777777" w:rsidTr="00B02F18">
        <w:trPr>
          <w:trHeight w:val="450"/>
        </w:trPr>
        <w:tc>
          <w:tcPr>
            <w:tcW w:w="9642" w:type="dxa"/>
            <w:shd w:val="clear" w:color="auto" w:fill="DEEAF6"/>
          </w:tcPr>
          <w:p w14:paraId="7E5DB125" w14:textId="77777777" w:rsidR="004C257A"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Mission</w:t>
            </w:r>
          </w:p>
        </w:tc>
      </w:tr>
      <w:tr w:rsidR="004C257A" w:rsidRPr="00B80B61" w14:paraId="3CAE7654" w14:textId="77777777" w:rsidTr="00B80B61">
        <w:tc>
          <w:tcPr>
            <w:tcW w:w="9642" w:type="dxa"/>
            <w:shd w:val="clear" w:color="auto" w:fill="auto"/>
          </w:tcPr>
          <w:p w14:paraId="24145FDD" w14:textId="71923E44" w:rsidR="004C257A" w:rsidRPr="008D3FF3" w:rsidRDefault="008D3FF3" w:rsidP="00B80B61">
            <w:pPr>
              <w:autoSpaceDE w:val="0"/>
              <w:autoSpaceDN w:val="0"/>
              <w:adjustRightInd w:val="0"/>
              <w:rPr>
                <w:rFonts w:ascii="Simplified Arabic" w:eastAsia="Calibri" w:hAnsi="Simplified Arabic" w:cs="Simplified Arabic"/>
                <w:sz w:val="28"/>
                <w:szCs w:val="28"/>
                <w:rtl/>
              </w:rPr>
            </w:pPr>
            <w:r w:rsidRPr="008D3FF3">
              <w:rPr>
                <w:rFonts w:ascii="Simplified Arabic" w:eastAsia="Calibri" w:hAnsi="Simplified Arabic" w:cs="Simplified Arabic"/>
                <w:sz w:val="28"/>
                <w:szCs w:val="28"/>
              </w:rPr>
              <w:t>Work to prepare and graduate artistic and creative competencies in all fields of art that our college specializes in and provide knowledge and technical capital in the field of scientific research to serve the community and relevant technical institutions local, regional and international, as well as to train and refine the minds of students scientifically, cognitively and technically, emphasize social and cultural values and respond to the requirements of the local market.</w:t>
            </w:r>
          </w:p>
        </w:tc>
      </w:tr>
    </w:tbl>
    <w:p w14:paraId="0BFE5494"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D0746" w:rsidRPr="00B80B61" w14:paraId="7E12963F" w14:textId="77777777" w:rsidTr="00B02F18">
        <w:trPr>
          <w:trHeight w:val="450"/>
        </w:trPr>
        <w:tc>
          <w:tcPr>
            <w:tcW w:w="9642" w:type="dxa"/>
            <w:shd w:val="clear" w:color="auto" w:fill="DEEAF6"/>
          </w:tcPr>
          <w:p w14:paraId="36FF5FFF"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Objectives</w:t>
            </w:r>
          </w:p>
        </w:tc>
      </w:tr>
      <w:tr w:rsidR="00CD0746" w:rsidRPr="00B80B61" w14:paraId="637EB7B1" w14:textId="77777777" w:rsidTr="00B80B61">
        <w:tc>
          <w:tcPr>
            <w:tcW w:w="9642" w:type="dxa"/>
            <w:shd w:val="clear" w:color="auto" w:fill="auto"/>
          </w:tcPr>
          <w:p w14:paraId="0AB35E5F"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 Reflecting the vision, mission and objectives of the University of Baghdad, and applying best educational practices with a focus on ensuring and promoting quality and performance.</w:t>
            </w:r>
          </w:p>
          <w:p w14:paraId="1E38207B"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2. Preparing specialized cadres capable of serving the community and preparing for the preparation of future disciplines.</w:t>
            </w:r>
          </w:p>
          <w:p w14:paraId="6A42CA79"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 xml:space="preserve">3. Dissemination of the culture of human diversity in society, transfer of science and technical skills, writing of academic research and creative scientific and </w:t>
            </w:r>
            <w:r w:rsidRPr="008D3FF3">
              <w:rPr>
                <w:rFonts w:ascii="Simplified Arabic" w:eastAsia="Calibri" w:hAnsi="Simplified Arabic" w:cs="Simplified Arabic"/>
                <w:sz w:val="28"/>
                <w:szCs w:val="28"/>
              </w:rPr>
              <w:lastRenderedPageBreak/>
              <w:t>technical achievement through artistic activities focused on the student and teaching.</w:t>
            </w:r>
          </w:p>
          <w:p w14:paraId="1F5E8237"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4. The College seeks to conclude scientific and cultural cooperation agreements with corresponding colleges and corresponding departments in different colleges to achieve best practices in the fields of education and learning of fine arts.</w:t>
            </w:r>
          </w:p>
          <w:p w14:paraId="07B62DEF"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5. Focus on the educational and moral aspect of all its associates and create a spirit of dedication, tolerance, commitment and action to serve the nation and respect the other.</w:t>
            </w:r>
          </w:p>
          <w:p w14:paraId="730CD4E8"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Attention to intellectual, cultural and artistic construction by opening up to other countries' experiences in all fields of art.</w:t>
            </w:r>
          </w:p>
          <w:p w14:paraId="2A1ADC35" w14:textId="4E50B321" w:rsidR="00CD0746"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7. Focus on the educational and moral aspect of the student and create a spirit of dedication, tolerance, commitment and respect for the other.</w:t>
            </w:r>
          </w:p>
        </w:tc>
      </w:tr>
    </w:tbl>
    <w:p w14:paraId="0F59E45C" w14:textId="77777777" w:rsidR="00CD0746" w:rsidRDefault="00CD074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167F6" w:rsidRPr="00B80B61" w14:paraId="69DC10B0" w14:textId="77777777" w:rsidTr="00066B8F">
        <w:trPr>
          <w:trHeight w:val="450"/>
        </w:trPr>
        <w:tc>
          <w:tcPr>
            <w:tcW w:w="9642" w:type="dxa"/>
            <w:shd w:val="clear" w:color="auto" w:fill="DEEAF6"/>
          </w:tcPr>
          <w:p w14:paraId="069A55D9" w14:textId="77777777" w:rsidR="00C167F6" w:rsidRPr="00B80B61" w:rsidRDefault="005E036C"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Program Accreditation </w:t>
            </w:r>
          </w:p>
        </w:tc>
      </w:tr>
      <w:tr w:rsidR="00C167F6" w:rsidRPr="00B80B61" w14:paraId="70146AD3" w14:textId="77777777" w:rsidTr="00066B8F">
        <w:tc>
          <w:tcPr>
            <w:tcW w:w="9642" w:type="dxa"/>
            <w:shd w:val="clear" w:color="auto" w:fill="auto"/>
          </w:tcPr>
          <w:p w14:paraId="55A32D79" w14:textId="2028609F" w:rsidR="00D54E42" w:rsidRPr="00B80B61" w:rsidRDefault="008D3FF3" w:rsidP="00D54E42">
            <w:pPr>
              <w:autoSpaceDE w:val="0"/>
              <w:autoSpaceDN w:val="0"/>
              <w:adjustRightInd w:val="0"/>
              <w:rPr>
                <w:rFonts w:ascii="Simplified Arabic" w:eastAsia="Calibri" w:hAnsi="Simplified Arabic" w:cs="Simplified Arabic"/>
                <w:sz w:val="28"/>
                <w:szCs w:val="28"/>
                <w:rtl/>
              </w:rPr>
            </w:pPr>
            <w:r w:rsidRPr="008D3FF3">
              <w:rPr>
                <w:rFonts w:ascii="Simplified Arabic" w:eastAsia="Calibri" w:hAnsi="Simplified Arabic" w:cs="Simplified Arabic"/>
                <w:sz w:val="28"/>
                <w:szCs w:val="28"/>
              </w:rPr>
              <w:t>none</w:t>
            </w:r>
          </w:p>
        </w:tc>
      </w:tr>
    </w:tbl>
    <w:p w14:paraId="5A5301C2" w14:textId="77777777" w:rsidR="00C167F6"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167F6" w:rsidRPr="00B80B61" w14:paraId="269A5F33" w14:textId="77777777" w:rsidTr="00066B8F">
        <w:trPr>
          <w:trHeight w:val="450"/>
        </w:trPr>
        <w:tc>
          <w:tcPr>
            <w:tcW w:w="9642" w:type="dxa"/>
            <w:shd w:val="clear" w:color="auto" w:fill="DEEAF6"/>
          </w:tcPr>
          <w:p w14:paraId="3D7758E7" w14:textId="77777777" w:rsidR="00C167F6" w:rsidRPr="00B80B61" w:rsidRDefault="00C167F6"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Other external influences </w:t>
            </w:r>
          </w:p>
        </w:tc>
      </w:tr>
      <w:tr w:rsidR="00C167F6" w:rsidRPr="00B80B61" w14:paraId="1A85BD95" w14:textId="77777777" w:rsidTr="00066B8F">
        <w:tc>
          <w:tcPr>
            <w:tcW w:w="9642" w:type="dxa"/>
            <w:shd w:val="clear" w:color="auto" w:fill="auto"/>
          </w:tcPr>
          <w:p w14:paraId="228D1C5C" w14:textId="71C88B05" w:rsidR="00C167F6" w:rsidRPr="00B80B61" w:rsidRDefault="008D3FF3" w:rsidP="00615677">
            <w:pPr>
              <w:autoSpaceDE w:val="0"/>
              <w:autoSpaceDN w:val="0"/>
              <w:adjustRightInd w:val="0"/>
              <w:rPr>
                <w:rFonts w:ascii="Simplified Arabic" w:eastAsia="Calibri" w:hAnsi="Simplified Arabic" w:cs="Simplified Arabic"/>
                <w:sz w:val="28"/>
                <w:szCs w:val="28"/>
                <w:rtl/>
                <w:lang w:bidi="ar-IQ"/>
              </w:rPr>
            </w:pPr>
            <w:r w:rsidRPr="008D3FF3">
              <w:rPr>
                <w:rFonts w:ascii="Simplified Arabic" w:eastAsia="Calibri" w:hAnsi="Simplified Arabic" w:cs="Simplified Arabic"/>
                <w:sz w:val="28"/>
                <w:szCs w:val="28"/>
                <w:lang w:bidi="ar-IQ"/>
              </w:rPr>
              <w:t>none</w:t>
            </w:r>
          </w:p>
        </w:tc>
      </w:tr>
    </w:tbl>
    <w:p w14:paraId="17C6AD89" w14:textId="77777777" w:rsidR="00C167F6" w:rsidRPr="0033021C"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825"/>
        <w:gridCol w:w="1825"/>
        <w:gridCol w:w="1825"/>
        <w:gridCol w:w="1878"/>
      </w:tblGrid>
      <w:tr w:rsidR="00CD0746" w:rsidRPr="00B80B61" w14:paraId="5295B00E" w14:textId="77777777" w:rsidTr="0074532D">
        <w:trPr>
          <w:trHeight w:val="450"/>
        </w:trPr>
        <w:tc>
          <w:tcPr>
            <w:tcW w:w="9642" w:type="dxa"/>
            <w:gridSpan w:val="5"/>
            <w:shd w:val="clear" w:color="auto" w:fill="DEEAF6"/>
          </w:tcPr>
          <w:p w14:paraId="3BFC2149"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Structure</w:t>
            </w:r>
          </w:p>
        </w:tc>
      </w:tr>
      <w:tr w:rsidR="00FB1AB4" w:rsidRPr="00B80B61" w14:paraId="4B04D045" w14:textId="77777777" w:rsidTr="0074532D">
        <w:trPr>
          <w:trHeight w:val="450"/>
        </w:trPr>
        <w:tc>
          <w:tcPr>
            <w:tcW w:w="2341" w:type="dxa"/>
            <w:shd w:val="clear" w:color="auto" w:fill="BDD6EE"/>
          </w:tcPr>
          <w:p w14:paraId="538FEE50"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Program Structure </w:t>
            </w:r>
          </w:p>
        </w:tc>
        <w:tc>
          <w:tcPr>
            <w:tcW w:w="1825" w:type="dxa"/>
            <w:shd w:val="clear" w:color="auto" w:fill="BDD6EE"/>
          </w:tcPr>
          <w:p w14:paraId="53B65C1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Number of Courses </w:t>
            </w:r>
          </w:p>
        </w:tc>
        <w:tc>
          <w:tcPr>
            <w:tcW w:w="1825" w:type="dxa"/>
            <w:shd w:val="clear" w:color="auto" w:fill="BDD6EE"/>
          </w:tcPr>
          <w:p w14:paraId="15F89157" w14:textId="1BF00C1C" w:rsidR="00FB1AB4" w:rsidRPr="00B80B61" w:rsidRDefault="0074532D"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Credit hours</w:t>
            </w:r>
          </w:p>
        </w:tc>
        <w:tc>
          <w:tcPr>
            <w:tcW w:w="1825" w:type="dxa"/>
            <w:shd w:val="clear" w:color="auto" w:fill="BDD6EE"/>
          </w:tcPr>
          <w:p w14:paraId="7BEC710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Percentage</w:t>
            </w:r>
          </w:p>
        </w:tc>
        <w:tc>
          <w:tcPr>
            <w:tcW w:w="1826" w:type="dxa"/>
            <w:shd w:val="clear" w:color="auto" w:fill="BDD6EE"/>
          </w:tcPr>
          <w:p w14:paraId="38B9CD46"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Reviews*</w:t>
            </w:r>
          </w:p>
        </w:tc>
      </w:tr>
      <w:tr w:rsidR="00610CB3" w:rsidRPr="00B80B61" w14:paraId="185F4EEF" w14:textId="77777777" w:rsidTr="0074532D">
        <w:trPr>
          <w:trHeight w:val="450"/>
        </w:trPr>
        <w:tc>
          <w:tcPr>
            <w:tcW w:w="2341" w:type="dxa"/>
            <w:shd w:val="clear" w:color="auto" w:fill="auto"/>
          </w:tcPr>
          <w:p w14:paraId="12B6B8BE" w14:textId="7EEC8235" w:rsidR="00610CB3" w:rsidRPr="00B80B61" w:rsidRDefault="00642469" w:rsidP="00B80B61">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sz w:val="22"/>
                <w:szCs w:val="22"/>
              </w:rPr>
              <w:t>I</w:t>
            </w:r>
            <w:r w:rsidRPr="00B80B61">
              <w:rPr>
                <w:rFonts w:ascii="Simplified Arabic" w:eastAsia="Calibri" w:hAnsi="Simplified Arabic" w:cs="Simplified Arabic" w:hint="cs"/>
                <w:b/>
                <w:sz w:val="22"/>
                <w:szCs w:val="22"/>
              </w:rPr>
              <w:t xml:space="preserve">nstitution </w:t>
            </w:r>
            <w:r w:rsidR="0089434D" w:rsidRPr="00B80B61">
              <w:rPr>
                <w:rFonts w:ascii="Simplified Arabic" w:eastAsia="Calibri" w:hAnsi="Simplified Arabic" w:cs="Simplified Arabic" w:hint="cs"/>
                <w:b/>
                <w:sz w:val="22"/>
                <w:szCs w:val="22"/>
              </w:rPr>
              <w:t>Requirements</w:t>
            </w:r>
            <w:r>
              <w:rPr>
                <w:rFonts w:ascii="Simplified Arabic" w:eastAsia="Calibri" w:hAnsi="Simplified Arabic" w:cs="Simplified Arabic"/>
                <w:b/>
                <w:sz w:val="22"/>
                <w:szCs w:val="22"/>
              </w:rPr>
              <w:t xml:space="preserve"> </w:t>
            </w:r>
          </w:p>
        </w:tc>
        <w:tc>
          <w:tcPr>
            <w:tcW w:w="1825" w:type="dxa"/>
            <w:shd w:val="clear" w:color="auto" w:fill="auto"/>
          </w:tcPr>
          <w:p w14:paraId="06DA040E" w14:textId="4E53AA10"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80</w:t>
            </w:r>
          </w:p>
        </w:tc>
        <w:tc>
          <w:tcPr>
            <w:tcW w:w="1825" w:type="dxa"/>
            <w:shd w:val="clear" w:color="auto" w:fill="auto"/>
          </w:tcPr>
          <w:p w14:paraId="74DA34F2" w14:textId="75514F89"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80</w:t>
            </w:r>
          </w:p>
        </w:tc>
        <w:tc>
          <w:tcPr>
            <w:tcW w:w="1825" w:type="dxa"/>
            <w:shd w:val="clear" w:color="auto" w:fill="auto"/>
          </w:tcPr>
          <w:p w14:paraId="722E1A07"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6DA970F5" w14:textId="236ADCAC"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Basic curriculum</w:t>
            </w:r>
          </w:p>
        </w:tc>
      </w:tr>
      <w:tr w:rsidR="00610CB3" w:rsidRPr="00B80B61" w14:paraId="6DAB3D48" w14:textId="77777777" w:rsidTr="0074532D">
        <w:trPr>
          <w:trHeight w:val="450"/>
        </w:trPr>
        <w:tc>
          <w:tcPr>
            <w:tcW w:w="2341" w:type="dxa"/>
            <w:shd w:val="clear" w:color="auto" w:fill="auto"/>
          </w:tcPr>
          <w:p w14:paraId="1B63D7E8"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College Requirements</w:t>
            </w:r>
          </w:p>
        </w:tc>
        <w:tc>
          <w:tcPr>
            <w:tcW w:w="1825" w:type="dxa"/>
            <w:shd w:val="clear" w:color="auto" w:fill="auto"/>
          </w:tcPr>
          <w:p w14:paraId="605E91C8" w14:textId="34FE523F"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yes</w:t>
            </w:r>
          </w:p>
        </w:tc>
        <w:tc>
          <w:tcPr>
            <w:tcW w:w="1825" w:type="dxa"/>
            <w:shd w:val="clear" w:color="auto" w:fill="auto"/>
          </w:tcPr>
          <w:p w14:paraId="270B8FD5"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199A09F"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7DB396C0"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1075344B" w14:textId="77777777" w:rsidTr="0074532D">
        <w:trPr>
          <w:trHeight w:val="450"/>
        </w:trPr>
        <w:tc>
          <w:tcPr>
            <w:tcW w:w="2341" w:type="dxa"/>
            <w:shd w:val="clear" w:color="auto" w:fill="auto"/>
          </w:tcPr>
          <w:p w14:paraId="5D5AF05C"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 xml:space="preserve">Department Requirements </w:t>
            </w:r>
          </w:p>
        </w:tc>
        <w:tc>
          <w:tcPr>
            <w:tcW w:w="1825" w:type="dxa"/>
            <w:shd w:val="clear" w:color="auto" w:fill="auto"/>
          </w:tcPr>
          <w:p w14:paraId="04C3E758" w14:textId="0F8C9EBA"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yes</w:t>
            </w:r>
          </w:p>
        </w:tc>
        <w:tc>
          <w:tcPr>
            <w:tcW w:w="1825" w:type="dxa"/>
            <w:shd w:val="clear" w:color="auto" w:fill="auto"/>
          </w:tcPr>
          <w:p w14:paraId="6A8EE05A"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641BE2E"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2329AA41"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1453082B" w14:textId="77777777" w:rsidTr="0074532D">
        <w:trPr>
          <w:trHeight w:val="450"/>
        </w:trPr>
        <w:tc>
          <w:tcPr>
            <w:tcW w:w="2341" w:type="dxa"/>
            <w:shd w:val="clear" w:color="auto" w:fill="auto"/>
          </w:tcPr>
          <w:p w14:paraId="7B63C8F4"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Summer Training</w:t>
            </w:r>
          </w:p>
        </w:tc>
        <w:tc>
          <w:tcPr>
            <w:tcW w:w="1825" w:type="dxa"/>
            <w:shd w:val="clear" w:color="auto" w:fill="auto"/>
          </w:tcPr>
          <w:p w14:paraId="3E21432F" w14:textId="1B9DFDD7" w:rsidR="0089434D"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none</w:t>
            </w:r>
          </w:p>
        </w:tc>
        <w:tc>
          <w:tcPr>
            <w:tcW w:w="1825" w:type="dxa"/>
            <w:shd w:val="clear" w:color="auto" w:fill="auto"/>
          </w:tcPr>
          <w:p w14:paraId="1D1B365F"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38019B40"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30ADBDB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4F026AC1" w14:textId="77777777" w:rsidTr="0074532D">
        <w:trPr>
          <w:trHeight w:val="450"/>
        </w:trPr>
        <w:tc>
          <w:tcPr>
            <w:tcW w:w="2341" w:type="dxa"/>
            <w:shd w:val="clear" w:color="auto" w:fill="auto"/>
          </w:tcPr>
          <w:p w14:paraId="506D1D6E"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Other </w:t>
            </w:r>
          </w:p>
        </w:tc>
        <w:tc>
          <w:tcPr>
            <w:tcW w:w="1825" w:type="dxa"/>
            <w:shd w:val="clear" w:color="auto" w:fill="auto"/>
          </w:tcPr>
          <w:p w14:paraId="050EED9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28BC76AB"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6121514A"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5638758C"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bl>
    <w:p w14:paraId="2AC6415C" w14:textId="6B879E68" w:rsidR="0010476D" w:rsidRDefault="00A21460"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r>
        <w:rPr>
          <w:rFonts w:ascii="Simplified Arabic" w:hAnsi="Simplified Arabic" w:cs="Simplified Arabic" w:hint="cs"/>
          <w:sz w:val="22"/>
          <w:szCs w:val="22"/>
        </w:rPr>
        <w:lastRenderedPageBreak/>
        <w:t xml:space="preserve">* </w:t>
      </w:r>
      <w:r w:rsidR="00642469">
        <w:rPr>
          <w:rFonts w:ascii="Simplified Arabic" w:hAnsi="Simplified Arabic" w:cs="Simplified Arabic"/>
          <w:sz w:val="22"/>
          <w:szCs w:val="22"/>
        </w:rPr>
        <w:t>This</w:t>
      </w:r>
      <w:r>
        <w:rPr>
          <w:rFonts w:ascii="Simplified Arabic" w:hAnsi="Simplified Arabic" w:cs="Simplified Arabic" w:hint="cs"/>
          <w:sz w:val="22"/>
          <w:szCs w:val="22"/>
        </w:rPr>
        <w:t xml:space="preserve"> can include notes whether the course is basic or optional. </w:t>
      </w:r>
    </w:p>
    <w:p w14:paraId="12C638B2" w14:textId="77777777" w:rsidR="00C47352" w:rsidRDefault="00C47352"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1868"/>
        <w:gridCol w:w="2132"/>
        <w:gridCol w:w="1218"/>
        <w:gridCol w:w="2399"/>
      </w:tblGrid>
      <w:tr w:rsidR="00A21460" w:rsidRPr="00D7304C" w14:paraId="3023B186" w14:textId="77777777" w:rsidTr="00642469">
        <w:tc>
          <w:tcPr>
            <w:tcW w:w="9629" w:type="dxa"/>
            <w:gridSpan w:val="5"/>
            <w:shd w:val="clear" w:color="auto" w:fill="DEEAF6"/>
          </w:tcPr>
          <w:p w14:paraId="5979C913" w14:textId="77777777" w:rsidR="00A21460" w:rsidRPr="00897803" w:rsidRDefault="00A21460" w:rsidP="00642469">
            <w:pPr>
              <w:numPr>
                <w:ilvl w:val="0"/>
                <w:numId w:val="47"/>
              </w:numPr>
              <w:autoSpaceDE w:val="0"/>
              <w:autoSpaceDN w:val="0"/>
              <w:adjustRightInd w:val="0"/>
              <w:ind w:left="604" w:hanging="450"/>
              <w:rPr>
                <w:rFonts w:ascii="Simplified Arabic" w:eastAsia="Calibri" w:hAnsi="Simplified Arabic" w:cs="Simplified Arabic"/>
                <w:b/>
                <w:bCs/>
                <w:sz w:val="28"/>
                <w:szCs w:val="28"/>
                <w:rtl/>
                <w:lang w:bidi="ar-IQ"/>
              </w:rPr>
            </w:pPr>
            <w:r w:rsidRPr="00897803">
              <w:rPr>
                <w:rFonts w:ascii="Simplified Arabic" w:eastAsia="Calibri" w:hAnsi="Simplified Arabic" w:cs="Simplified Arabic" w:hint="cs"/>
                <w:b/>
                <w:bCs/>
                <w:sz w:val="28"/>
                <w:szCs w:val="28"/>
              </w:rPr>
              <w:t xml:space="preserve">Program Description </w:t>
            </w:r>
          </w:p>
        </w:tc>
      </w:tr>
      <w:tr w:rsidR="00A21460" w:rsidRPr="00D7304C" w14:paraId="5158E6AB" w14:textId="77777777" w:rsidTr="00642469">
        <w:tc>
          <w:tcPr>
            <w:tcW w:w="2159" w:type="dxa"/>
            <w:shd w:val="clear" w:color="auto" w:fill="BDD6EE"/>
          </w:tcPr>
          <w:p w14:paraId="645E306D"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hint="cs"/>
                <w:b/>
                <w:sz w:val="22"/>
                <w:szCs w:val="22"/>
              </w:rPr>
              <w:t>Year/Level</w:t>
            </w:r>
          </w:p>
        </w:tc>
        <w:tc>
          <w:tcPr>
            <w:tcW w:w="1890" w:type="dxa"/>
            <w:shd w:val="clear" w:color="auto" w:fill="BDD6EE"/>
          </w:tcPr>
          <w:p w14:paraId="0C74C222" w14:textId="0569A1CA"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Course Code</w:t>
            </w:r>
          </w:p>
        </w:tc>
        <w:tc>
          <w:tcPr>
            <w:tcW w:w="2160" w:type="dxa"/>
            <w:shd w:val="clear" w:color="auto" w:fill="BDD6EE"/>
          </w:tcPr>
          <w:p w14:paraId="7648417A"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lang w:bidi="ar-IQ"/>
              </w:rPr>
            </w:pPr>
            <w:r w:rsidRPr="00930A60">
              <w:rPr>
                <w:rFonts w:ascii="Simplified Arabic" w:eastAsia="Calibri" w:hAnsi="Simplified Arabic" w:cs="Simplified Arabic"/>
                <w:b/>
                <w:sz w:val="22"/>
                <w:szCs w:val="22"/>
              </w:rPr>
              <w:t>Course Name</w:t>
            </w:r>
          </w:p>
        </w:tc>
        <w:tc>
          <w:tcPr>
            <w:tcW w:w="3420" w:type="dxa"/>
            <w:gridSpan w:val="2"/>
            <w:shd w:val="clear" w:color="auto" w:fill="BDD6EE"/>
          </w:tcPr>
          <w:p w14:paraId="4D04EF30" w14:textId="77777777" w:rsidR="00A21460" w:rsidRPr="00930A60" w:rsidRDefault="00A21460" w:rsidP="00642469">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Credit Hours</w:t>
            </w:r>
          </w:p>
        </w:tc>
      </w:tr>
      <w:tr w:rsidR="00A21460" w:rsidRPr="00D7304C" w14:paraId="3A117E7B" w14:textId="77777777" w:rsidTr="00642469">
        <w:tc>
          <w:tcPr>
            <w:tcW w:w="2159" w:type="dxa"/>
            <w:shd w:val="clear" w:color="auto" w:fill="auto"/>
          </w:tcPr>
          <w:p w14:paraId="5A960CFB" w14:textId="119D198E" w:rsidR="00A21460" w:rsidRPr="00930A60" w:rsidRDefault="001B70CD" w:rsidP="00642469">
            <w:pPr>
              <w:autoSpaceDE w:val="0"/>
              <w:autoSpaceDN w:val="0"/>
              <w:adjustRightInd w:val="0"/>
              <w:rPr>
                <w:rFonts w:ascii="Simplified Arabic" w:eastAsia="Calibri" w:hAnsi="Simplified Arabic" w:cs="Simplified Arabic"/>
                <w:b/>
                <w:bCs/>
                <w:sz w:val="22"/>
                <w:szCs w:val="22"/>
                <w:lang w:bidi="ar-IQ"/>
              </w:rPr>
            </w:pPr>
            <w:r>
              <w:rPr>
                <w:rFonts w:ascii="Simplified Arabic" w:eastAsia="Calibri" w:hAnsi="Simplified Arabic" w:cs="Simplified Arabic"/>
                <w:b/>
                <w:bCs/>
                <w:sz w:val="22"/>
                <w:szCs w:val="22"/>
                <w:lang w:bidi="ar-IQ"/>
              </w:rPr>
              <w:t xml:space="preserve">23-24 </w:t>
            </w:r>
            <w:r w:rsidR="00AF2BB0">
              <w:t xml:space="preserve"> </w:t>
            </w:r>
            <w:r w:rsidR="00AF2BB0" w:rsidRPr="00AF2BB0">
              <w:rPr>
                <w:rFonts w:ascii="Simplified Arabic" w:eastAsia="Calibri" w:hAnsi="Simplified Arabic" w:cs="Simplified Arabic"/>
                <w:b/>
                <w:bCs/>
                <w:sz w:val="22"/>
                <w:szCs w:val="22"/>
                <w:lang w:bidi="ar-IQ"/>
              </w:rPr>
              <w:t>the first</w:t>
            </w:r>
          </w:p>
        </w:tc>
        <w:tc>
          <w:tcPr>
            <w:tcW w:w="1890" w:type="dxa"/>
            <w:shd w:val="clear" w:color="auto" w:fill="auto"/>
          </w:tcPr>
          <w:p w14:paraId="497CD160"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547921B2" w14:textId="27636A4F" w:rsidR="00A21460" w:rsidRPr="00930A60" w:rsidRDefault="00AF2BB0" w:rsidP="00642469">
            <w:pPr>
              <w:autoSpaceDE w:val="0"/>
              <w:autoSpaceDN w:val="0"/>
              <w:adjustRightInd w:val="0"/>
              <w:rPr>
                <w:rFonts w:ascii="Simplified Arabic" w:eastAsia="Calibri" w:hAnsi="Simplified Arabic" w:cs="Simplified Arabic"/>
                <w:b/>
                <w:bCs/>
                <w:sz w:val="22"/>
                <w:szCs w:val="22"/>
                <w:lang w:bidi="ar-IQ"/>
              </w:rPr>
            </w:pPr>
            <w:r w:rsidRPr="00AF2BB0">
              <w:rPr>
                <w:rFonts w:ascii="Simplified Arabic" w:eastAsia="Calibri" w:hAnsi="Simplified Arabic" w:cs="Simplified Arabic"/>
                <w:b/>
                <w:bCs/>
                <w:sz w:val="22"/>
                <w:szCs w:val="22"/>
                <w:lang w:bidi="ar-IQ"/>
              </w:rPr>
              <w:t>Voice and diction</w:t>
            </w:r>
          </w:p>
        </w:tc>
        <w:tc>
          <w:tcPr>
            <w:tcW w:w="990" w:type="dxa"/>
            <w:shd w:val="clear" w:color="auto" w:fill="FFFFFF"/>
          </w:tcPr>
          <w:p w14:paraId="460E90FD" w14:textId="2F0B56EF" w:rsidR="00A21460" w:rsidRPr="00930A60" w:rsidRDefault="001B70CD"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1B70CD">
              <w:rPr>
                <w:rFonts w:ascii="Simplified Arabic" w:eastAsia="Calibri" w:hAnsi="Simplified Arabic" w:cs="Simplified Arabic"/>
                <w:b/>
                <w:bCs/>
                <w:sz w:val="22"/>
                <w:szCs w:val="22"/>
                <w:lang w:bidi="ar-IQ"/>
              </w:rPr>
              <w:t>theoretical</w:t>
            </w:r>
          </w:p>
        </w:tc>
        <w:tc>
          <w:tcPr>
            <w:tcW w:w="2430" w:type="dxa"/>
            <w:shd w:val="clear" w:color="auto" w:fill="FFFFFF"/>
          </w:tcPr>
          <w:p w14:paraId="37DD2642" w14:textId="4EA632DB" w:rsidR="00A21460" w:rsidRPr="00930A60" w:rsidRDefault="001B70CD"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1B70CD">
              <w:rPr>
                <w:rFonts w:ascii="Simplified Arabic" w:eastAsia="Calibri" w:hAnsi="Simplified Arabic" w:cs="Simplified Arabic"/>
                <w:b/>
                <w:bCs/>
                <w:sz w:val="22"/>
                <w:szCs w:val="22"/>
                <w:lang w:bidi="ar-IQ"/>
              </w:rPr>
              <w:t>Practical Study</w:t>
            </w:r>
          </w:p>
        </w:tc>
      </w:tr>
      <w:tr w:rsidR="00A21460" w:rsidRPr="00D7304C" w14:paraId="344DC41C" w14:textId="77777777" w:rsidTr="00642469">
        <w:tc>
          <w:tcPr>
            <w:tcW w:w="2159" w:type="dxa"/>
            <w:shd w:val="clear" w:color="auto" w:fill="auto"/>
          </w:tcPr>
          <w:p w14:paraId="4C2DF99E"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1890" w:type="dxa"/>
            <w:shd w:val="clear" w:color="auto" w:fill="auto"/>
          </w:tcPr>
          <w:p w14:paraId="1ACE0070"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6BF37A96"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990" w:type="dxa"/>
            <w:shd w:val="clear" w:color="auto" w:fill="auto"/>
          </w:tcPr>
          <w:p w14:paraId="76B2CBA4" w14:textId="4CF06DCC" w:rsidR="00A21460" w:rsidRPr="00930A60" w:rsidRDefault="001B70CD" w:rsidP="001B70CD">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1</w:t>
            </w:r>
          </w:p>
        </w:tc>
        <w:tc>
          <w:tcPr>
            <w:tcW w:w="2430" w:type="dxa"/>
            <w:shd w:val="clear" w:color="auto" w:fill="auto"/>
          </w:tcPr>
          <w:p w14:paraId="443B5C39" w14:textId="1A9CA9C8" w:rsidR="00A21460" w:rsidRPr="00930A60" w:rsidRDefault="00AF2BB0" w:rsidP="001B70CD">
            <w:pPr>
              <w:autoSpaceDE w:val="0"/>
              <w:autoSpaceDN w:val="0"/>
              <w:adjustRightInd w:val="0"/>
              <w:jc w:val="center"/>
              <w:rPr>
                <w:rFonts w:ascii="Simplified Arabic" w:eastAsia="Calibri" w:hAnsi="Simplified Arabic" w:cs="Simplified Arabic"/>
                <w:b/>
                <w:bCs/>
                <w:sz w:val="22"/>
                <w:szCs w:val="22"/>
                <w:lang w:bidi="ar-IQ"/>
              </w:rPr>
            </w:pPr>
            <w:r>
              <w:rPr>
                <w:rFonts w:ascii="Simplified Arabic" w:eastAsia="Calibri" w:hAnsi="Simplified Arabic" w:cs="Simplified Arabic"/>
                <w:b/>
                <w:bCs/>
                <w:sz w:val="22"/>
                <w:szCs w:val="22"/>
                <w:lang w:bidi="ar-IQ"/>
              </w:rPr>
              <w:t xml:space="preserve"> </w:t>
            </w:r>
          </w:p>
        </w:tc>
      </w:tr>
    </w:tbl>
    <w:p w14:paraId="26693200" w14:textId="77777777" w:rsidR="00FB1AB4" w:rsidRPr="0033021C" w:rsidRDefault="00FB1AB4" w:rsidP="0075530C">
      <w:pPr>
        <w:shd w:val="clear" w:color="auto" w:fill="FFFFFF"/>
        <w:autoSpaceDE w:val="0"/>
        <w:autoSpaceDN w:val="0"/>
        <w:adjustRightInd w:val="0"/>
        <w:spacing w:after="200"/>
        <w:jc w:val="both"/>
        <w:rPr>
          <w:rFonts w:ascii="Simplified Arabic" w:hAnsi="Simplified Arabic" w:cs="Simplified Arabic"/>
          <w:sz w:val="22"/>
          <w:szCs w:val="22"/>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6347"/>
      </w:tblGrid>
      <w:tr w:rsidR="0075530C" w:rsidRPr="00F220BE" w14:paraId="7687ACAC" w14:textId="77777777" w:rsidTr="00BE4995">
        <w:tc>
          <w:tcPr>
            <w:tcW w:w="9416" w:type="dxa"/>
            <w:gridSpan w:val="2"/>
            <w:shd w:val="clear" w:color="auto" w:fill="DEEAF6"/>
          </w:tcPr>
          <w:p w14:paraId="2CAFFCF2" w14:textId="77777777" w:rsidR="0075530C" w:rsidRPr="00A01D17" w:rsidRDefault="0075530C" w:rsidP="0075530C">
            <w:pPr>
              <w:numPr>
                <w:ilvl w:val="0"/>
                <w:numId w:val="47"/>
              </w:numPr>
              <w:autoSpaceDE w:val="0"/>
              <w:autoSpaceDN w:val="0"/>
              <w:adjustRightInd w:val="0"/>
              <w:rPr>
                <w:rFonts w:ascii="Simplified Arabic" w:eastAsia="Calibri" w:hAnsi="Simplified Arabic" w:cs="Simplified Arabic"/>
                <w:b/>
                <w:bCs/>
                <w:sz w:val="22"/>
                <w:szCs w:val="22"/>
                <w:rtl/>
                <w:lang w:bidi="ar-IQ"/>
              </w:rPr>
            </w:pPr>
            <w:r w:rsidRPr="002E713A">
              <w:rPr>
                <w:rFonts w:ascii="Simplified Arabic" w:hAnsi="Simplified Arabic" w:cs="Simplified Arabic" w:hint="cs"/>
                <w:b/>
                <w:sz w:val="28"/>
                <w:szCs w:val="28"/>
              </w:rPr>
              <w:t>Expected learning outcomes of the program</w:t>
            </w:r>
          </w:p>
        </w:tc>
      </w:tr>
      <w:tr w:rsidR="00930A60" w:rsidRPr="00F220BE" w14:paraId="47657438" w14:textId="77777777" w:rsidTr="00BE4995">
        <w:tc>
          <w:tcPr>
            <w:tcW w:w="9416" w:type="dxa"/>
            <w:gridSpan w:val="2"/>
            <w:shd w:val="clear" w:color="auto" w:fill="BDD6EE"/>
          </w:tcPr>
          <w:p w14:paraId="4DF83DBE" w14:textId="77777777" w:rsidR="00930A60" w:rsidRPr="00A01D17" w:rsidRDefault="001E2A40" w:rsidP="00945C15">
            <w:pPr>
              <w:autoSpaceDE w:val="0"/>
              <w:autoSpaceDN w:val="0"/>
              <w:adjustRightInd w:val="0"/>
              <w:rPr>
                <w:rFonts w:ascii="Simplified Arabic" w:eastAsia="Calibri" w:hAnsi="Simplified Arabic" w:cs="Simplified Arabic"/>
                <w:b/>
                <w:bCs/>
                <w:sz w:val="22"/>
                <w:szCs w:val="22"/>
                <w:rtl/>
              </w:rPr>
            </w:pPr>
            <w:r>
              <w:rPr>
                <w:rFonts w:ascii="Simplified Arabic" w:eastAsia="Calibri" w:hAnsi="Simplified Arabic" w:cs="Simplified Arabic" w:hint="cs"/>
                <w:b/>
                <w:sz w:val="22"/>
                <w:szCs w:val="22"/>
              </w:rPr>
              <w:t xml:space="preserve">Knowledge </w:t>
            </w:r>
          </w:p>
        </w:tc>
      </w:tr>
      <w:tr w:rsidR="00930A60" w:rsidRPr="00F220BE" w14:paraId="26AC5A3C" w14:textId="77777777" w:rsidTr="00BE4995">
        <w:tc>
          <w:tcPr>
            <w:tcW w:w="3069" w:type="dxa"/>
            <w:shd w:val="clear" w:color="auto" w:fill="auto"/>
          </w:tcPr>
          <w:p w14:paraId="3CEF5F79" w14:textId="77777777" w:rsidR="00301E92" w:rsidRPr="00301E92" w:rsidRDefault="00301E92" w:rsidP="00301E92">
            <w:pPr>
              <w:autoSpaceDE w:val="0"/>
              <w:autoSpaceDN w:val="0"/>
              <w:adjustRightInd w:val="0"/>
              <w:rPr>
                <w:rFonts w:ascii="Simplified Arabic" w:eastAsia="Calibri" w:hAnsi="Simplified Arabic" w:cs="Simplified Arabic"/>
                <w:sz w:val="22"/>
                <w:szCs w:val="22"/>
                <w:lang w:bidi="ar-IQ"/>
              </w:rPr>
            </w:pPr>
            <w:r w:rsidRPr="00301E92">
              <w:rPr>
                <w:rFonts w:ascii="Simplified Arabic" w:eastAsia="Calibri" w:hAnsi="Simplified Arabic" w:cs="Simplified Arabic"/>
                <w:sz w:val="22"/>
                <w:szCs w:val="22"/>
                <w:lang w:bidi="ar-IQ"/>
              </w:rPr>
              <w:t>1- Identify the basic principles of theatrical sound.</w:t>
            </w:r>
          </w:p>
          <w:p w14:paraId="462E6864" w14:textId="77777777" w:rsidR="00301E92" w:rsidRPr="00301E92" w:rsidRDefault="00301E92" w:rsidP="00301E92">
            <w:pPr>
              <w:autoSpaceDE w:val="0"/>
              <w:autoSpaceDN w:val="0"/>
              <w:adjustRightInd w:val="0"/>
              <w:rPr>
                <w:rFonts w:ascii="Simplified Arabic" w:eastAsia="Calibri" w:hAnsi="Simplified Arabic" w:cs="Simplified Arabic"/>
                <w:sz w:val="22"/>
                <w:szCs w:val="22"/>
                <w:lang w:bidi="ar-IQ"/>
              </w:rPr>
            </w:pPr>
            <w:r w:rsidRPr="00301E92">
              <w:rPr>
                <w:rFonts w:ascii="Simplified Arabic" w:eastAsia="Calibri" w:hAnsi="Simplified Arabic" w:cs="Simplified Arabic"/>
                <w:sz w:val="22"/>
                <w:szCs w:val="22"/>
                <w:lang w:bidi="ar-IQ"/>
              </w:rPr>
              <w:t>2- Working on applying theories of the art of acting and their importance in the work of the actor’s voice.</w:t>
            </w:r>
          </w:p>
          <w:p w14:paraId="1A286C27" w14:textId="7D67B072" w:rsidR="00930A60" w:rsidRPr="00F33ACF" w:rsidRDefault="00301E92" w:rsidP="00301E92">
            <w:pPr>
              <w:autoSpaceDE w:val="0"/>
              <w:autoSpaceDN w:val="0"/>
              <w:adjustRightInd w:val="0"/>
              <w:rPr>
                <w:rFonts w:ascii="Simplified Arabic" w:eastAsia="Calibri" w:hAnsi="Simplified Arabic" w:cs="Simplified Arabic"/>
                <w:sz w:val="22"/>
                <w:szCs w:val="22"/>
                <w:lang w:bidi="ar-IQ"/>
              </w:rPr>
            </w:pPr>
            <w:r w:rsidRPr="00301E92">
              <w:rPr>
                <w:rFonts w:ascii="Simplified Arabic" w:eastAsia="Calibri" w:hAnsi="Simplified Arabic" w:cs="Simplified Arabic"/>
                <w:sz w:val="22"/>
                <w:szCs w:val="22"/>
                <w:lang w:bidi="ar-IQ"/>
              </w:rPr>
              <w:t>3- Training students on the mechanisms of presenting characters on stage.</w:t>
            </w:r>
          </w:p>
        </w:tc>
        <w:tc>
          <w:tcPr>
            <w:tcW w:w="6347" w:type="dxa"/>
            <w:shd w:val="clear" w:color="auto" w:fill="auto"/>
          </w:tcPr>
          <w:p w14:paraId="1BC9C58C" w14:textId="4E012C77"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r>
      <w:tr w:rsidR="00930A60" w:rsidRPr="00F220BE" w14:paraId="71BD4425" w14:textId="77777777" w:rsidTr="00BE4995">
        <w:tc>
          <w:tcPr>
            <w:tcW w:w="9416" w:type="dxa"/>
            <w:gridSpan w:val="2"/>
            <w:shd w:val="clear" w:color="auto" w:fill="BDD6EE"/>
          </w:tcPr>
          <w:p w14:paraId="3D0E897D" w14:textId="77777777" w:rsidR="00930A60" w:rsidRPr="00A01D17" w:rsidRDefault="00930A60" w:rsidP="00945C15">
            <w:pPr>
              <w:autoSpaceDE w:val="0"/>
              <w:autoSpaceDN w:val="0"/>
              <w:adjustRightInd w:val="0"/>
              <w:rPr>
                <w:rFonts w:ascii="Simplified Arabic" w:eastAsia="Calibri" w:hAnsi="Simplified Arabic" w:cs="Simplified Arabic"/>
                <w:b/>
                <w:bCs/>
                <w:sz w:val="22"/>
                <w:szCs w:val="22"/>
                <w:rtl/>
                <w:lang w:bidi="ar-IQ"/>
              </w:rPr>
            </w:pPr>
            <w:r w:rsidRPr="00A01D17">
              <w:rPr>
                <w:rFonts w:ascii="Simplified Arabic" w:eastAsia="Calibri" w:hAnsi="Simplified Arabic" w:cs="Simplified Arabic" w:hint="cs"/>
                <w:b/>
                <w:sz w:val="22"/>
                <w:szCs w:val="22"/>
              </w:rPr>
              <w:t xml:space="preserve">Skills </w:t>
            </w:r>
          </w:p>
        </w:tc>
      </w:tr>
      <w:tr w:rsidR="00930A60" w:rsidRPr="00F220BE" w14:paraId="133472E8" w14:textId="77777777" w:rsidTr="00BE4995">
        <w:tc>
          <w:tcPr>
            <w:tcW w:w="3069" w:type="dxa"/>
            <w:shd w:val="clear" w:color="auto" w:fill="auto"/>
          </w:tcPr>
          <w:p w14:paraId="02F42B24" w14:textId="77777777" w:rsidR="00301E92" w:rsidRPr="00301E92" w:rsidRDefault="00301E92" w:rsidP="00301E92">
            <w:pPr>
              <w:autoSpaceDE w:val="0"/>
              <w:autoSpaceDN w:val="0"/>
              <w:adjustRightInd w:val="0"/>
              <w:rPr>
                <w:rFonts w:ascii="Simplified Arabic" w:eastAsia="Calibri" w:hAnsi="Simplified Arabic" w:cs="Simplified Arabic"/>
                <w:sz w:val="22"/>
                <w:szCs w:val="22"/>
                <w:lang w:bidi="ar-IQ"/>
              </w:rPr>
            </w:pPr>
            <w:r w:rsidRPr="00301E92">
              <w:rPr>
                <w:rFonts w:ascii="Simplified Arabic" w:eastAsia="Calibri" w:hAnsi="Simplified Arabic" w:cs="Simplified Arabic"/>
                <w:sz w:val="22"/>
                <w:szCs w:val="22"/>
                <w:lang w:bidi="ar-IQ"/>
              </w:rPr>
              <w:t>1 - Students’ ability to know and distinguish the types of sounds and their importance on stage.</w:t>
            </w:r>
          </w:p>
          <w:p w14:paraId="04EC2114" w14:textId="6C27BC7F" w:rsidR="00930A60" w:rsidRPr="00301E92" w:rsidRDefault="00301E92" w:rsidP="00301E92">
            <w:pPr>
              <w:autoSpaceDE w:val="0"/>
              <w:autoSpaceDN w:val="0"/>
              <w:adjustRightInd w:val="0"/>
              <w:rPr>
                <w:rFonts w:ascii="Simplified Arabic" w:eastAsia="Calibri" w:hAnsi="Simplified Arabic" w:cs="Simplified Arabic"/>
                <w:sz w:val="22"/>
                <w:szCs w:val="22"/>
                <w:rtl/>
                <w:lang w:bidi="ar-IQ"/>
              </w:rPr>
            </w:pPr>
            <w:r w:rsidRPr="00301E92">
              <w:rPr>
                <w:rFonts w:ascii="Simplified Arabic" w:eastAsia="Calibri" w:hAnsi="Simplified Arabic" w:cs="Simplified Arabic"/>
                <w:sz w:val="22"/>
                <w:szCs w:val="22"/>
                <w:lang w:bidi="ar-IQ"/>
              </w:rPr>
              <w:t>2 - Students apply the choice and implementation of theatrical voices.</w:t>
            </w:r>
          </w:p>
        </w:tc>
        <w:tc>
          <w:tcPr>
            <w:tcW w:w="6347" w:type="dxa"/>
            <w:shd w:val="clear" w:color="auto" w:fill="auto"/>
          </w:tcPr>
          <w:p w14:paraId="71BDA373" w14:textId="56539969" w:rsidR="00930A60" w:rsidRDefault="00930A60" w:rsidP="00945C15"/>
        </w:tc>
      </w:tr>
      <w:tr w:rsidR="00930A60" w:rsidRPr="00F220BE" w14:paraId="12291616" w14:textId="77777777" w:rsidTr="00BE4995">
        <w:tc>
          <w:tcPr>
            <w:tcW w:w="3069" w:type="dxa"/>
            <w:shd w:val="clear" w:color="auto" w:fill="auto"/>
          </w:tcPr>
          <w:p w14:paraId="5E28F922" w14:textId="77B74298"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64EA78CC" w14:textId="5A89E8DD" w:rsidR="00930A60" w:rsidRDefault="00930A60" w:rsidP="00945C15"/>
        </w:tc>
      </w:tr>
      <w:tr w:rsidR="00930A60" w:rsidRPr="00F220BE" w14:paraId="4FD02735" w14:textId="77777777" w:rsidTr="00BE4995">
        <w:tc>
          <w:tcPr>
            <w:tcW w:w="9416" w:type="dxa"/>
            <w:gridSpan w:val="2"/>
            <w:shd w:val="clear" w:color="auto" w:fill="BDD6EE"/>
          </w:tcPr>
          <w:p w14:paraId="4D40F3A7" w14:textId="35FCDBDB" w:rsidR="00930A60" w:rsidRPr="00A01D17" w:rsidRDefault="00F33ACF" w:rsidP="00945C15">
            <w:pPr>
              <w:autoSpaceDE w:val="0"/>
              <w:autoSpaceDN w:val="0"/>
              <w:adjustRightInd w:val="0"/>
              <w:rPr>
                <w:rFonts w:ascii="Simplified Arabic" w:eastAsia="Calibri" w:hAnsi="Simplified Arabic" w:cs="Simplified Arabic"/>
                <w:b/>
                <w:bCs/>
                <w:sz w:val="22"/>
                <w:szCs w:val="22"/>
                <w:rtl/>
                <w:lang w:bidi="ar-IQ"/>
              </w:rPr>
            </w:pPr>
            <w:r w:rsidRPr="00F33ACF">
              <w:rPr>
                <w:rFonts w:ascii="Simplified Arabic" w:eastAsia="Calibri" w:hAnsi="Simplified Arabic" w:cs="Simplified Arabic"/>
                <w:b/>
                <w:bCs/>
                <w:sz w:val="22"/>
                <w:szCs w:val="22"/>
                <w:lang w:bidi="ar-IQ"/>
              </w:rPr>
              <w:t>Values</w:t>
            </w:r>
          </w:p>
        </w:tc>
      </w:tr>
      <w:tr w:rsidR="00930A60" w:rsidRPr="00F220BE" w14:paraId="1F105068" w14:textId="77777777" w:rsidTr="00BE4995">
        <w:tc>
          <w:tcPr>
            <w:tcW w:w="3069" w:type="dxa"/>
            <w:shd w:val="clear" w:color="auto" w:fill="auto"/>
          </w:tcPr>
          <w:p w14:paraId="7F7CF86A" w14:textId="698DA411" w:rsidR="00930A60" w:rsidRPr="00301E92" w:rsidRDefault="00301E92" w:rsidP="00F33ACF">
            <w:pPr>
              <w:autoSpaceDE w:val="0"/>
              <w:autoSpaceDN w:val="0"/>
              <w:adjustRightInd w:val="0"/>
              <w:rPr>
                <w:rFonts w:ascii="Simplified Arabic" w:eastAsia="Calibri" w:hAnsi="Simplified Arabic" w:cs="Simplified Arabic"/>
                <w:sz w:val="22"/>
                <w:szCs w:val="22"/>
                <w:rtl/>
                <w:lang w:bidi="ar-IQ"/>
              </w:rPr>
            </w:pPr>
            <w:r w:rsidRPr="00301E92">
              <w:rPr>
                <w:rFonts w:ascii="Simplified Arabic" w:eastAsia="Calibri" w:hAnsi="Simplified Arabic" w:cs="Simplified Arabic"/>
                <w:sz w:val="22"/>
                <w:szCs w:val="22"/>
                <w:lang w:bidi="ar-IQ"/>
              </w:rPr>
              <w:t>Developing students’ abilities to participate in performing scenes on stage in different ways</w:t>
            </w:r>
          </w:p>
        </w:tc>
        <w:tc>
          <w:tcPr>
            <w:tcW w:w="6347" w:type="dxa"/>
            <w:shd w:val="clear" w:color="auto" w:fill="auto"/>
          </w:tcPr>
          <w:p w14:paraId="7852E461" w14:textId="2738CDC7" w:rsidR="00930A60" w:rsidRDefault="00930A60" w:rsidP="00945C15"/>
        </w:tc>
      </w:tr>
      <w:tr w:rsidR="00930A60" w:rsidRPr="00F220BE" w14:paraId="3B0A3D6B" w14:textId="77777777" w:rsidTr="00BE4995">
        <w:tc>
          <w:tcPr>
            <w:tcW w:w="3069" w:type="dxa"/>
            <w:shd w:val="clear" w:color="auto" w:fill="auto"/>
          </w:tcPr>
          <w:p w14:paraId="4FE9604D" w14:textId="3B736E19"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47203E7E" w14:textId="77F6359B" w:rsidR="00930A60" w:rsidRDefault="00930A60" w:rsidP="00945C15"/>
        </w:tc>
      </w:tr>
    </w:tbl>
    <w:p w14:paraId="12E2FCF4" w14:textId="77777777" w:rsidR="00FC73C8" w:rsidRDefault="00FC73C8"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B02265" w:rsidRPr="00B80B61" w14:paraId="3858A050" w14:textId="77777777" w:rsidTr="00066B8F">
        <w:trPr>
          <w:trHeight w:val="450"/>
        </w:trPr>
        <w:tc>
          <w:tcPr>
            <w:tcW w:w="9642" w:type="dxa"/>
            <w:shd w:val="clear" w:color="auto" w:fill="DEEAF6"/>
          </w:tcPr>
          <w:p w14:paraId="290ED045" w14:textId="77777777" w:rsidR="00B02265" w:rsidRPr="00B80B61" w:rsidRDefault="00B02265"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Pr>
              <w:lastRenderedPageBreak/>
              <w:t xml:space="preserve">Teaching and Learning Strategies </w:t>
            </w:r>
          </w:p>
        </w:tc>
      </w:tr>
      <w:tr w:rsidR="00B02265" w:rsidRPr="00B80B61" w14:paraId="2D615C98" w14:textId="77777777" w:rsidTr="00066B8F">
        <w:tc>
          <w:tcPr>
            <w:tcW w:w="9642" w:type="dxa"/>
            <w:shd w:val="clear" w:color="auto" w:fill="auto"/>
          </w:tcPr>
          <w:p w14:paraId="107487A0" w14:textId="77777777" w:rsidR="00B67C42" w:rsidRPr="00B67C42" w:rsidRDefault="00B67C42" w:rsidP="00B67C42">
            <w:pPr>
              <w:autoSpaceDE w:val="0"/>
              <w:autoSpaceDN w:val="0"/>
              <w:adjustRightInd w:val="0"/>
              <w:rPr>
                <w:rFonts w:ascii="Simplified Arabic" w:eastAsia="Calibri" w:hAnsi="Simplified Arabic" w:cs="Simplified Arabic"/>
                <w:sz w:val="28"/>
                <w:szCs w:val="28"/>
              </w:rPr>
            </w:pPr>
            <w:r w:rsidRPr="00B67C42">
              <w:rPr>
                <w:rFonts w:ascii="Simplified Arabic" w:eastAsia="Calibri" w:hAnsi="Simplified Arabic" w:cs="Simplified Arabic"/>
                <w:sz w:val="28"/>
                <w:szCs w:val="28"/>
              </w:rPr>
              <w:t>1- Using various means of explanation in learning.</w:t>
            </w:r>
          </w:p>
          <w:p w14:paraId="3B0AEE36" w14:textId="6183B347" w:rsidR="00B02265" w:rsidRPr="00B67C42" w:rsidRDefault="00B67C42" w:rsidP="00B67C42">
            <w:pPr>
              <w:autoSpaceDE w:val="0"/>
              <w:autoSpaceDN w:val="0"/>
              <w:adjustRightInd w:val="0"/>
              <w:rPr>
                <w:rFonts w:ascii="Simplified Arabic" w:eastAsia="Calibri" w:hAnsi="Simplified Arabic" w:cs="Simplified Arabic"/>
                <w:sz w:val="28"/>
                <w:szCs w:val="28"/>
                <w:rtl/>
              </w:rPr>
            </w:pPr>
            <w:r w:rsidRPr="00B67C42">
              <w:rPr>
                <w:rFonts w:ascii="Simplified Arabic" w:eastAsia="Calibri" w:hAnsi="Simplified Arabic" w:cs="Simplified Arabic"/>
                <w:sz w:val="28"/>
                <w:szCs w:val="28"/>
              </w:rPr>
              <w:t>2- Using the smart board for clarification purposes.</w:t>
            </w:r>
          </w:p>
        </w:tc>
      </w:tr>
    </w:tbl>
    <w:p w14:paraId="0B29F7EE" w14:textId="77777777" w:rsidR="00B02265"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B02265" w:rsidRPr="00B80B61" w14:paraId="351D3B7C" w14:textId="77777777" w:rsidTr="00066B8F">
        <w:trPr>
          <w:trHeight w:val="450"/>
        </w:trPr>
        <w:tc>
          <w:tcPr>
            <w:tcW w:w="9642" w:type="dxa"/>
            <w:shd w:val="clear" w:color="auto" w:fill="DEEAF6"/>
          </w:tcPr>
          <w:p w14:paraId="64192E97" w14:textId="77777777" w:rsidR="00B02265" w:rsidRPr="00A21460" w:rsidRDefault="0010476D" w:rsidP="00A21460">
            <w:pPr>
              <w:numPr>
                <w:ilvl w:val="0"/>
                <w:numId w:val="47"/>
              </w:numPr>
              <w:autoSpaceDE w:val="0"/>
              <w:autoSpaceDN w:val="0"/>
              <w:adjustRightInd w:val="0"/>
              <w:ind w:left="360" w:hanging="121"/>
              <w:rPr>
                <w:rFonts w:ascii="Simplified Arabic" w:eastAsia="Calibri" w:hAnsi="Simplified Arabic" w:cs="Simplified Arabic"/>
                <w:b/>
                <w:bCs/>
                <w:sz w:val="28"/>
                <w:szCs w:val="28"/>
                <w:rtl/>
              </w:rPr>
            </w:pPr>
            <w:r w:rsidRPr="00A21460">
              <w:rPr>
                <w:rFonts w:ascii="Simplified Arabic" w:eastAsia="Calibri" w:hAnsi="Simplified Arabic" w:cs="Simplified Arabic" w:hint="cs"/>
                <w:b/>
                <w:bCs/>
                <w:sz w:val="28"/>
                <w:szCs w:val="28"/>
              </w:rPr>
              <w:t xml:space="preserve">Evaluation methods </w:t>
            </w:r>
          </w:p>
        </w:tc>
      </w:tr>
      <w:tr w:rsidR="00B02265" w:rsidRPr="00B80B61" w14:paraId="6D1CC2E2" w14:textId="77777777" w:rsidTr="00066B8F">
        <w:tc>
          <w:tcPr>
            <w:tcW w:w="9642" w:type="dxa"/>
            <w:shd w:val="clear" w:color="auto" w:fill="auto"/>
          </w:tcPr>
          <w:p w14:paraId="422FD67E" w14:textId="77777777" w:rsidR="00B67C42" w:rsidRPr="00B67C42" w:rsidRDefault="00B67C42" w:rsidP="00B67C42">
            <w:pPr>
              <w:autoSpaceDE w:val="0"/>
              <w:autoSpaceDN w:val="0"/>
              <w:adjustRightInd w:val="0"/>
              <w:rPr>
                <w:rFonts w:ascii="Simplified Arabic" w:eastAsia="Calibri" w:hAnsi="Simplified Arabic" w:cs="Simplified Arabic"/>
                <w:sz w:val="28"/>
                <w:szCs w:val="28"/>
              </w:rPr>
            </w:pPr>
            <w:r w:rsidRPr="00B67C42">
              <w:rPr>
                <w:rFonts w:ascii="Simplified Arabic" w:eastAsia="Calibri" w:hAnsi="Simplified Arabic" w:cs="Simplified Arabic"/>
                <w:sz w:val="28"/>
                <w:szCs w:val="28"/>
              </w:rPr>
              <w:t>1. Weekly and quarterly exams and the end-of-year exam.</w:t>
            </w:r>
          </w:p>
          <w:p w14:paraId="3D7FDBB7" w14:textId="4044865A" w:rsidR="00B02265" w:rsidRPr="000E2208" w:rsidRDefault="00B67C42" w:rsidP="00B67C42">
            <w:pPr>
              <w:autoSpaceDE w:val="0"/>
              <w:autoSpaceDN w:val="0"/>
              <w:adjustRightInd w:val="0"/>
              <w:rPr>
                <w:rFonts w:ascii="Simplified Arabic" w:eastAsia="Calibri" w:hAnsi="Simplified Arabic" w:cs="Simplified Arabic"/>
                <w:sz w:val="28"/>
                <w:szCs w:val="28"/>
                <w:rtl/>
              </w:rPr>
            </w:pPr>
            <w:r w:rsidRPr="00B67C42">
              <w:rPr>
                <w:rFonts w:ascii="Simplified Arabic" w:eastAsia="Calibri" w:hAnsi="Simplified Arabic" w:cs="Simplified Arabic"/>
                <w:sz w:val="28"/>
                <w:szCs w:val="28"/>
              </w:rPr>
              <w:t>2. Discussion and commitment to attend the lesson.</w:t>
            </w:r>
          </w:p>
        </w:tc>
      </w:tr>
    </w:tbl>
    <w:p w14:paraId="036D5C47" w14:textId="77777777" w:rsidR="00B02265" w:rsidRPr="0075530C"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947"/>
        <w:gridCol w:w="1045"/>
        <w:gridCol w:w="1253"/>
        <w:gridCol w:w="917"/>
        <w:gridCol w:w="1442"/>
        <w:gridCol w:w="1437"/>
      </w:tblGrid>
      <w:tr w:rsidR="004E1A82" w:rsidRPr="00F220BE" w14:paraId="7DA66451" w14:textId="77777777" w:rsidTr="00BE4995">
        <w:tc>
          <w:tcPr>
            <w:tcW w:w="9639" w:type="dxa"/>
            <w:gridSpan w:val="7"/>
            <w:shd w:val="clear" w:color="auto" w:fill="DEEAF6"/>
          </w:tcPr>
          <w:p w14:paraId="1579D328" w14:textId="77777777" w:rsidR="004E1A82" w:rsidRPr="004E1A82" w:rsidRDefault="004E1A82" w:rsidP="00A21460">
            <w:pPr>
              <w:numPr>
                <w:ilvl w:val="0"/>
                <w:numId w:val="47"/>
              </w:numPr>
              <w:autoSpaceDE w:val="0"/>
              <w:autoSpaceDN w:val="0"/>
              <w:adjustRightInd w:val="0"/>
              <w:ind w:left="522"/>
              <w:rPr>
                <w:rFonts w:ascii="Simplified Arabic" w:eastAsia="Calibri" w:hAnsi="Simplified Arabic" w:cs="Simplified Arabic"/>
                <w:b/>
                <w:bCs/>
                <w:sz w:val="28"/>
                <w:szCs w:val="28"/>
                <w:rtl/>
                <w:lang w:bidi="ar-IQ"/>
              </w:rPr>
            </w:pPr>
            <w:r w:rsidRPr="00945C15">
              <w:rPr>
                <w:rFonts w:ascii="Simplified Arabic" w:hAnsi="Simplified Arabic" w:cs="Simplified Arabic" w:hint="cs"/>
                <w:b/>
                <w:sz w:val="28"/>
                <w:szCs w:val="28"/>
              </w:rPr>
              <w:t xml:space="preserve">Faculty </w:t>
            </w:r>
          </w:p>
        </w:tc>
      </w:tr>
      <w:tr w:rsidR="0075530C" w:rsidRPr="00F220BE" w14:paraId="4B2D5F02" w14:textId="77777777" w:rsidTr="00BE4995">
        <w:tc>
          <w:tcPr>
            <w:tcW w:w="9639" w:type="dxa"/>
            <w:gridSpan w:val="7"/>
            <w:shd w:val="clear" w:color="auto" w:fill="DEEAF6"/>
          </w:tcPr>
          <w:p w14:paraId="73637FDE" w14:textId="77777777" w:rsidR="0075530C" w:rsidRPr="00AC6CFB" w:rsidRDefault="0075530C" w:rsidP="00B80B61">
            <w:pPr>
              <w:autoSpaceDE w:val="0"/>
              <w:autoSpaceDN w:val="0"/>
              <w:adjustRightInd w:val="0"/>
              <w:rPr>
                <w:rFonts w:ascii="Simplified Arabic" w:eastAsia="Calibri" w:hAnsi="Simplified Arabic" w:cs="Simplified Arabic"/>
                <w:b/>
                <w:bCs/>
                <w:sz w:val="28"/>
                <w:szCs w:val="28"/>
                <w:rtl/>
                <w:lang w:bidi="ar-IQ"/>
              </w:rPr>
            </w:pPr>
            <w:r w:rsidRPr="00AC6CFB">
              <w:rPr>
                <w:rFonts w:ascii="Simplified Arabic" w:eastAsia="Calibri" w:hAnsi="Simplified Arabic" w:cs="Simplified Arabic" w:hint="cs"/>
                <w:b/>
                <w:sz w:val="28"/>
                <w:szCs w:val="28"/>
              </w:rPr>
              <w:t>Faculty Members</w:t>
            </w:r>
          </w:p>
        </w:tc>
      </w:tr>
      <w:tr w:rsidR="00A700BE" w:rsidRPr="00F220BE" w14:paraId="6653323C" w14:textId="77777777" w:rsidTr="00BE4995">
        <w:trPr>
          <w:trHeight w:val="180"/>
        </w:trPr>
        <w:tc>
          <w:tcPr>
            <w:tcW w:w="2633" w:type="dxa"/>
            <w:vMerge w:val="restart"/>
            <w:shd w:val="clear" w:color="auto" w:fill="BDD6EE"/>
          </w:tcPr>
          <w:p w14:paraId="26A2B73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Academic Rank </w:t>
            </w:r>
          </w:p>
        </w:tc>
        <w:tc>
          <w:tcPr>
            <w:tcW w:w="1932" w:type="dxa"/>
            <w:gridSpan w:val="2"/>
            <w:shd w:val="clear" w:color="auto" w:fill="BDD6EE"/>
          </w:tcPr>
          <w:p w14:paraId="4B5B19CF"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Specialization </w:t>
            </w:r>
          </w:p>
        </w:tc>
        <w:tc>
          <w:tcPr>
            <w:tcW w:w="2175" w:type="dxa"/>
            <w:gridSpan w:val="2"/>
            <w:shd w:val="clear" w:color="auto" w:fill="BDD6EE"/>
          </w:tcPr>
          <w:p w14:paraId="00FA04D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 Requirements/Skills (if applicable) </w:t>
            </w:r>
          </w:p>
        </w:tc>
        <w:tc>
          <w:tcPr>
            <w:tcW w:w="2899" w:type="dxa"/>
            <w:gridSpan w:val="2"/>
            <w:shd w:val="clear" w:color="auto" w:fill="BDD6EE"/>
          </w:tcPr>
          <w:p w14:paraId="1297D857" w14:textId="731B222A" w:rsidR="00A700BE" w:rsidRPr="00A01D17" w:rsidRDefault="00642469"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Number</w:t>
            </w:r>
            <w:r w:rsidR="00A700BE">
              <w:rPr>
                <w:rFonts w:ascii="Simplified Arabic" w:eastAsia="Calibri" w:hAnsi="Simplified Arabic" w:cs="Simplified Arabic" w:hint="cs"/>
                <w:b/>
              </w:rPr>
              <w:t xml:space="preserve"> of the teaching staff </w:t>
            </w:r>
          </w:p>
        </w:tc>
      </w:tr>
      <w:tr w:rsidR="00A700BE" w:rsidRPr="00F220BE" w14:paraId="580F6E4E" w14:textId="77777777" w:rsidTr="00BE4995">
        <w:trPr>
          <w:trHeight w:val="261"/>
        </w:trPr>
        <w:tc>
          <w:tcPr>
            <w:tcW w:w="2633" w:type="dxa"/>
            <w:vMerge/>
            <w:shd w:val="clear" w:color="auto" w:fill="auto"/>
          </w:tcPr>
          <w:p w14:paraId="20BB08B8"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882" w:type="dxa"/>
            <w:shd w:val="clear" w:color="auto" w:fill="auto"/>
          </w:tcPr>
          <w:p w14:paraId="424A3FA1" w14:textId="041B910B" w:rsidR="00A700BE" w:rsidRPr="00A01D17" w:rsidRDefault="000E2208" w:rsidP="00B80B61">
            <w:pPr>
              <w:autoSpaceDE w:val="0"/>
              <w:autoSpaceDN w:val="0"/>
              <w:adjustRightInd w:val="0"/>
              <w:spacing w:after="200"/>
              <w:rPr>
                <w:rFonts w:ascii="Simplified Arabic" w:eastAsia="Calibri" w:hAnsi="Simplified Arabic" w:cs="Simplified Arabic"/>
                <w:b/>
                <w:bCs/>
                <w:rtl/>
                <w:lang w:bidi="ar-IQ"/>
              </w:rPr>
            </w:pPr>
            <w:r w:rsidRPr="000E2208">
              <w:rPr>
                <w:rFonts w:ascii="Simplified Arabic" w:eastAsia="Calibri" w:hAnsi="Simplified Arabic" w:cs="Simplified Arabic"/>
                <w:b/>
                <w:bCs/>
                <w:lang w:bidi="ar-IQ"/>
              </w:rPr>
              <w:t>general</w:t>
            </w:r>
          </w:p>
        </w:tc>
        <w:tc>
          <w:tcPr>
            <w:tcW w:w="1050" w:type="dxa"/>
            <w:shd w:val="clear" w:color="auto" w:fill="auto"/>
          </w:tcPr>
          <w:p w14:paraId="3577D396" w14:textId="702BBC20" w:rsidR="00A700BE" w:rsidRPr="00A01D17" w:rsidRDefault="000E2208" w:rsidP="00B80B61">
            <w:pPr>
              <w:autoSpaceDE w:val="0"/>
              <w:autoSpaceDN w:val="0"/>
              <w:adjustRightInd w:val="0"/>
              <w:spacing w:after="200"/>
              <w:rPr>
                <w:rFonts w:ascii="Simplified Arabic" w:eastAsia="Calibri" w:hAnsi="Simplified Arabic" w:cs="Simplified Arabic"/>
                <w:b/>
                <w:bCs/>
                <w:rtl/>
                <w:lang w:bidi="ar-IQ"/>
              </w:rPr>
            </w:pPr>
            <w:r w:rsidRPr="000E2208">
              <w:rPr>
                <w:rFonts w:ascii="Simplified Arabic" w:eastAsia="Calibri" w:hAnsi="Simplified Arabic" w:cs="Simplified Arabic"/>
                <w:b/>
                <w:bCs/>
                <w:lang w:bidi="ar-IQ"/>
              </w:rPr>
              <w:t>Careful Study</w:t>
            </w:r>
          </w:p>
        </w:tc>
        <w:tc>
          <w:tcPr>
            <w:tcW w:w="2175" w:type="dxa"/>
            <w:gridSpan w:val="2"/>
            <w:shd w:val="clear" w:color="auto" w:fill="auto"/>
          </w:tcPr>
          <w:p w14:paraId="50FD0200"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1449" w:type="dxa"/>
            <w:shd w:val="clear" w:color="auto" w:fill="auto"/>
          </w:tcPr>
          <w:p w14:paraId="1542920B" w14:textId="3F51E668" w:rsidR="00A700BE" w:rsidRPr="00A01D17" w:rsidRDefault="000E2208" w:rsidP="00A700BE">
            <w:pPr>
              <w:autoSpaceDE w:val="0"/>
              <w:autoSpaceDN w:val="0"/>
              <w:adjustRightInd w:val="0"/>
              <w:spacing w:after="200"/>
              <w:rPr>
                <w:rFonts w:ascii="Simplified Arabic" w:eastAsia="Calibri" w:hAnsi="Simplified Arabic" w:cs="Simplified Arabic"/>
                <w:b/>
                <w:bCs/>
                <w:lang w:bidi="ar-IQ"/>
              </w:rPr>
            </w:pPr>
            <w:r w:rsidRPr="000E2208">
              <w:rPr>
                <w:rFonts w:ascii="Simplified Arabic" w:eastAsia="Calibri" w:hAnsi="Simplified Arabic" w:cs="Simplified Arabic"/>
                <w:b/>
                <w:bCs/>
                <w:lang w:bidi="ar-IQ"/>
              </w:rPr>
              <w:t>Permanent Function</w:t>
            </w:r>
          </w:p>
        </w:tc>
        <w:tc>
          <w:tcPr>
            <w:tcW w:w="1450" w:type="dxa"/>
            <w:shd w:val="clear" w:color="auto" w:fill="auto"/>
          </w:tcPr>
          <w:p w14:paraId="35E973E2" w14:textId="64AB4AF5" w:rsidR="00A700BE" w:rsidRPr="00A01D17" w:rsidRDefault="000E2208" w:rsidP="00A700BE">
            <w:pPr>
              <w:autoSpaceDE w:val="0"/>
              <w:autoSpaceDN w:val="0"/>
              <w:adjustRightInd w:val="0"/>
              <w:spacing w:after="200"/>
              <w:rPr>
                <w:rFonts w:ascii="Simplified Arabic" w:eastAsia="Calibri" w:hAnsi="Simplified Arabic" w:cs="Simplified Arabic"/>
                <w:b/>
                <w:bCs/>
                <w:lang w:bidi="ar-IQ"/>
              </w:rPr>
            </w:pPr>
            <w:r w:rsidRPr="000E2208">
              <w:rPr>
                <w:rFonts w:ascii="Simplified Arabic" w:eastAsia="Calibri" w:hAnsi="Simplified Arabic" w:cs="Simplified Arabic"/>
                <w:b/>
                <w:bCs/>
                <w:lang w:bidi="ar-IQ"/>
              </w:rPr>
              <w:t>lecturer</w:t>
            </w:r>
          </w:p>
        </w:tc>
      </w:tr>
      <w:tr w:rsidR="00A700BE" w:rsidRPr="00F220BE" w14:paraId="13218ABF" w14:textId="77777777" w:rsidTr="00BE4995">
        <w:trPr>
          <w:trHeight w:val="261"/>
        </w:trPr>
        <w:tc>
          <w:tcPr>
            <w:tcW w:w="2633" w:type="dxa"/>
            <w:shd w:val="clear" w:color="auto" w:fill="auto"/>
          </w:tcPr>
          <w:p w14:paraId="630791EE" w14:textId="045947EC"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professor</w:t>
            </w:r>
          </w:p>
        </w:tc>
        <w:tc>
          <w:tcPr>
            <w:tcW w:w="882" w:type="dxa"/>
            <w:shd w:val="clear" w:color="auto" w:fill="auto"/>
          </w:tcPr>
          <w:p w14:paraId="3476515F" w14:textId="7448211E"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theatrical arts</w:t>
            </w:r>
          </w:p>
        </w:tc>
        <w:tc>
          <w:tcPr>
            <w:tcW w:w="1050" w:type="dxa"/>
            <w:shd w:val="clear" w:color="auto" w:fill="auto"/>
          </w:tcPr>
          <w:p w14:paraId="3A1C714B" w14:textId="6146438E" w:rsidR="00A700BE" w:rsidRPr="00D736CA" w:rsidRDefault="00B67C42"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acting</w:t>
            </w:r>
          </w:p>
        </w:tc>
        <w:tc>
          <w:tcPr>
            <w:tcW w:w="1253" w:type="dxa"/>
            <w:shd w:val="clear" w:color="auto" w:fill="auto"/>
          </w:tcPr>
          <w:p w14:paraId="70332488"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922" w:type="dxa"/>
            <w:shd w:val="clear" w:color="auto" w:fill="auto"/>
          </w:tcPr>
          <w:p w14:paraId="750D70E3"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449" w:type="dxa"/>
            <w:shd w:val="clear" w:color="auto" w:fill="auto"/>
          </w:tcPr>
          <w:p w14:paraId="1FB09B7E" w14:textId="02C790D0"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Permanent Function</w:t>
            </w:r>
          </w:p>
        </w:tc>
        <w:tc>
          <w:tcPr>
            <w:tcW w:w="1450" w:type="dxa"/>
            <w:shd w:val="clear" w:color="auto" w:fill="auto"/>
          </w:tcPr>
          <w:p w14:paraId="554A0152"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r>
    </w:tbl>
    <w:p w14:paraId="3043D21F" w14:textId="77777777" w:rsidR="00B12699" w:rsidRDefault="00B12699" w:rsidP="00F74C41">
      <w:pPr>
        <w:shd w:val="clear" w:color="auto" w:fill="FFFFFF"/>
        <w:autoSpaceDE w:val="0"/>
        <w:autoSpaceDN w:val="0"/>
        <w:adjustRightInd w:val="0"/>
        <w:rPr>
          <w:rFonts w:ascii="Simplified Arabic" w:hAnsi="Simplified Arabic" w:cs="Simplified Arabic"/>
          <w:sz w:val="28"/>
          <w:szCs w:val="28"/>
          <w:rtl/>
          <w:lang w:bidi="ar-IQ"/>
        </w:rPr>
      </w:pP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4"/>
      </w:tblGrid>
      <w:tr w:rsidR="0075530C" w:rsidRPr="00B80B61" w14:paraId="2A318E6D" w14:textId="77777777" w:rsidTr="00B02F18">
        <w:tc>
          <w:tcPr>
            <w:tcW w:w="9734" w:type="dxa"/>
            <w:shd w:val="clear" w:color="auto" w:fill="DEEAF6"/>
          </w:tcPr>
          <w:p w14:paraId="34E0ABF4" w14:textId="77777777" w:rsidR="0075530C" w:rsidRPr="00B80B61" w:rsidRDefault="0075530C"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8"/>
                <w:szCs w:val="28"/>
              </w:rPr>
              <w:t>Professional Development</w:t>
            </w:r>
          </w:p>
        </w:tc>
      </w:tr>
      <w:tr w:rsidR="0075530C" w:rsidRPr="00B80B61" w14:paraId="71259A3B" w14:textId="77777777" w:rsidTr="00704757">
        <w:tc>
          <w:tcPr>
            <w:tcW w:w="9734" w:type="dxa"/>
            <w:shd w:val="clear" w:color="auto" w:fill="BDD6EE"/>
          </w:tcPr>
          <w:p w14:paraId="4A31BCD2" w14:textId="5D6EBA56" w:rsidR="0075530C" w:rsidRPr="00B80B61" w:rsidRDefault="00B67C42" w:rsidP="00B80B61">
            <w:pPr>
              <w:autoSpaceDE w:val="0"/>
              <w:autoSpaceDN w:val="0"/>
              <w:adjustRightInd w:val="0"/>
              <w:rPr>
                <w:rFonts w:ascii="Simplified Arabic" w:eastAsia="Calibri" w:hAnsi="Simplified Arabic" w:cs="Simplified Arabic"/>
                <w:sz w:val="24"/>
                <w:szCs w:val="24"/>
                <w:rtl/>
                <w:lang w:bidi="ar-IQ"/>
              </w:rPr>
            </w:pPr>
            <w:r w:rsidRPr="00B67C42">
              <w:rPr>
                <w:rFonts w:ascii="Simplified Arabic" w:eastAsia="Calibri" w:hAnsi="Simplified Arabic" w:cs="Simplified Arabic"/>
                <w:b/>
                <w:sz w:val="24"/>
                <w:szCs w:val="24"/>
              </w:rPr>
              <w:t>Continuous knowledge and practical participation</w:t>
            </w:r>
          </w:p>
        </w:tc>
      </w:tr>
      <w:tr w:rsidR="0075530C" w:rsidRPr="00B80B61" w14:paraId="2B6D8F9F" w14:textId="77777777" w:rsidTr="00B80B61">
        <w:tc>
          <w:tcPr>
            <w:tcW w:w="9734" w:type="dxa"/>
            <w:shd w:val="clear" w:color="auto" w:fill="auto"/>
          </w:tcPr>
          <w:p w14:paraId="4A9AB062" w14:textId="2B6E141D" w:rsidR="0075530C" w:rsidRPr="005377C2" w:rsidRDefault="00B67C42" w:rsidP="00B80B61">
            <w:pPr>
              <w:autoSpaceDE w:val="0"/>
              <w:autoSpaceDN w:val="0"/>
              <w:adjustRightInd w:val="0"/>
              <w:rPr>
                <w:rFonts w:ascii="Simplified Arabic" w:eastAsia="Calibri" w:hAnsi="Simplified Arabic" w:cs="Simplified Arabic"/>
                <w:sz w:val="24"/>
                <w:szCs w:val="24"/>
                <w:lang w:bidi="ar-IQ"/>
              </w:rPr>
            </w:pPr>
            <w:r>
              <w:rPr>
                <w:rFonts w:ascii="Simplified Arabic" w:eastAsia="Calibri" w:hAnsi="Simplified Arabic" w:cs="Simplified Arabic"/>
                <w:sz w:val="24"/>
                <w:szCs w:val="24"/>
                <w:lang w:bidi="ar-IQ"/>
              </w:rPr>
              <w:t xml:space="preserve"> </w:t>
            </w:r>
          </w:p>
        </w:tc>
      </w:tr>
      <w:tr w:rsidR="0075530C" w:rsidRPr="00B80B61" w14:paraId="132AC33C" w14:textId="77777777" w:rsidTr="00704757">
        <w:tc>
          <w:tcPr>
            <w:tcW w:w="9734" w:type="dxa"/>
            <w:shd w:val="clear" w:color="auto" w:fill="BDD6EE"/>
          </w:tcPr>
          <w:p w14:paraId="252B8F7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Professional development of faculty members</w:t>
            </w:r>
          </w:p>
        </w:tc>
      </w:tr>
      <w:tr w:rsidR="0075530C" w:rsidRPr="00B80B61" w14:paraId="4929F02D" w14:textId="77777777" w:rsidTr="00B80B61">
        <w:tc>
          <w:tcPr>
            <w:tcW w:w="9734" w:type="dxa"/>
            <w:shd w:val="clear" w:color="auto" w:fill="auto"/>
          </w:tcPr>
          <w:p w14:paraId="6A909ED3" w14:textId="58289A4D" w:rsidR="0075530C" w:rsidRPr="005377C2" w:rsidRDefault="005377C2" w:rsidP="00B80B61">
            <w:pPr>
              <w:autoSpaceDE w:val="0"/>
              <w:autoSpaceDN w:val="0"/>
              <w:adjustRightInd w:val="0"/>
              <w:rPr>
                <w:rFonts w:ascii="Simplified Arabic" w:eastAsia="Calibri" w:hAnsi="Simplified Arabic" w:cs="Simplified Arabic"/>
                <w:sz w:val="24"/>
                <w:szCs w:val="24"/>
                <w:rtl/>
                <w:lang w:bidi="ar-IQ"/>
              </w:rPr>
            </w:pPr>
            <w:r w:rsidRPr="005377C2">
              <w:rPr>
                <w:rFonts w:ascii="Simplified Arabic" w:eastAsia="Calibri" w:hAnsi="Simplified Arabic" w:cs="Simplified Arabic"/>
                <w:sz w:val="24"/>
                <w:szCs w:val="24"/>
                <w:lang w:bidi="ar-IQ"/>
              </w:rPr>
              <w:t>By examining the latest developments at the level of the art of directing, and at the level of the labour market, and reflecting this on the inclusion of the course in modern vocabulary compatible with the labour market.</w:t>
            </w:r>
          </w:p>
        </w:tc>
      </w:tr>
    </w:tbl>
    <w:p w14:paraId="68EFBAEC" w14:textId="77777777" w:rsidR="00AC6CFB" w:rsidRDefault="00AC6CFB"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10476D" w:rsidRPr="00B80B61" w14:paraId="4E04F3EA" w14:textId="77777777" w:rsidTr="00066B8F">
        <w:trPr>
          <w:trHeight w:val="450"/>
        </w:trPr>
        <w:tc>
          <w:tcPr>
            <w:tcW w:w="9642" w:type="dxa"/>
            <w:shd w:val="clear" w:color="auto" w:fill="DEEAF6"/>
          </w:tcPr>
          <w:p w14:paraId="4FE2E200" w14:textId="77777777" w:rsidR="0010476D" w:rsidRPr="00B80B61" w:rsidRDefault="0010476D" w:rsidP="0010476D">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Acceptance Criterion </w:t>
            </w:r>
          </w:p>
        </w:tc>
      </w:tr>
      <w:tr w:rsidR="0010476D" w:rsidRPr="00B80B61" w14:paraId="4C474700" w14:textId="77777777" w:rsidTr="00066B8F">
        <w:tc>
          <w:tcPr>
            <w:tcW w:w="9642" w:type="dxa"/>
            <w:shd w:val="clear" w:color="auto" w:fill="auto"/>
          </w:tcPr>
          <w:p w14:paraId="4E6D2593" w14:textId="1A5B5A5D" w:rsidR="00A21460" w:rsidRPr="005377C2" w:rsidRDefault="005377C2" w:rsidP="00615677">
            <w:pPr>
              <w:autoSpaceDE w:val="0"/>
              <w:autoSpaceDN w:val="0"/>
              <w:adjustRightInd w:val="0"/>
              <w:rPr>
                <w:rFonts w:ascii="Simplified Arabic" w:eastAsia="Calibri" w:hAnsi="Simplified Arabic" w:cs="Simplified Arabic"/>
                <w:sz w:val="28"/>
                <w:szCs w:val="28"/>
              </w:rPr>
            </w:pPr>
            <w:r w:rsidRPr="005377C2">
              <w:rPr>
                <w:rFonts w:ascii="Simplified Arabic" w:eastAsia="Calibri" w:hAnsi="Simplified Arabic" w:cs="Simplified Arabic"/>
                <w:sz w:val="28"/>
                <w:szCs w:val="28"/>
              </w:rPr>
              <w:t>Central acceptance and special acceptance rate through talent tests</w:t>
            </w:r>
          </w:p>
        </w:tc>
      </w:tr>
    </w:tbl>
    <w:p w14:paraId="657BB998"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10476D" w:rsidRPr="00B80B61" w14:paraId="4E354865" w14:textId="77777777" w:rsidTr="00066B8F">
        <w:trPr>
          <w:trHeight w:val="450"/>
        </w:trPr>
        <w:tc>
          <w:tcPr>
            <w:tcW w:w="9642" w:type="dxa"/>
            <w:shd w:val="clear" w:color="auto" w:fill="DEEAF6"/>
          </w:tcPr>
          <w:p w14:paraId="568BD9F4" w14:textId="77777777" w:rsidR="0010476D" w:rsidRPr="00B80B61" w:rsidRDefault="0010476D"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lastRenderedPageBreak/>
              <w:t xml:space="preserve">The most important sources of information about the program </w:t>
            </w:r>
          </w:p>
        </w:tc>
      </w:tr>
      <w:tr w:rsidR="0010476D" w:rsidRPr="00B80B61" w14:paraId="15A9D922" w14:textId="77777777" w:rsidTr="00066B8F">
        <w:tc>
          <w:tcPr>
            <w:tcW w:w="9642" w:type="dxa"/>
            <w:shd w:val="clear" w:color="auto" w:fill="auto"/>
          </w:tcPr>
          <w:p w14:paraId="14016C71" w14:textId="2CDC6891" w:rsidR="00A21460" w:rsidRPr="00B67C42" w:rsidRDefault="00B67C42" w:rsidP="00BB04D9">
            <w:pPr>
              <w:autoSpaceDE w:val="0"/>
              <w:autoSpaceDN w:val="0"/>
              <w:adjustRightInd w:val="0"/>
              <w:rPr>
                <w:rFonts w:ascii="Simplified Arabic" w:eastAsia="Calibri" w:hAnsi="Simplified Arabic" w:cs="Simplified Arabic"/>
                <w:sz w:val="28"/>
                <w:szCs w:val="28"/>
                <w:rtl/>
              </w:rPr>
            </w:pPr>
            <w:r w:rsidRPr="00B67C42">
              <w:rPr>
                <w:rFonts w:ascii="Simplified Arabic" w:eastAsia="Calibri" w:hAnsi="Simplified Arabic" w:cs="Simplified Arabic"/>
                <w:sz w:val="28"/>
                <w:szCs w:val="28"/>
              </w:rPr>
              <w:t>Prescribed methodological books, works and translations, works by Sami Abdel Hamid and Badri Hassoun Farid</w:t>
            </w:r>
          </w:p>
        </w:tc>
      </w:tr>
    </w:tbl>
    <w:p w14:paraId="2FFBBC07"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2"/>
      </w:tblGrid>
      <w:tr w:rsidR="004E1A82" w:rsidRPr="00B80B61" w14:paraId="48267DA3" w14:textId="77777777" w:rsidTr="00B02F18">
        <w:tc>
          <w:tcPr>
            <w:tcW w:w="9822" w:type="dxa"/>
            <w:shd w:val="clear" w:color="auto" w:fill="DEEAF6"/>
          </w:tcPr>
          <w:p w14:paraId="676927BD" w14:textId="77777777" w:rsidR="004E1A82" w:rsidRPr="00B80B61" w:rsidRDefault="00A700BE" w:rsidP="00B80B61">
            <w:pPr>
              <w:numPr>
                <w:ilvl w:val="0"/>
                <w:numId w:val="47"/>
              </w:numPr>
              <w:autoSpaceDE w:val="0"/>
              <w:autoSpaceDN w:val="0"/>
              <w:adjustRightInd w:val="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Pr>
              <w:t xml:space="preserve">Program Development Plan </w:t>
            </w:r>
          </w:p>
        </w:tc>
      </w:tr>
      <w:tr w:rsidR="004E1A82" w:rsidRPr="00B80B61" w14:paraId="55094AB8" w14:textId="77777777" w:rsidTr="00B80B61">
        <w:tc>
          <w:tcPr>
            <w:tcW w:w="9822" w:type="dxa"/>
            <w:shd w:val="clear" w:color="auto" w:fill="FFFFFF"/>
          </w:tcPr>
          <w:p w14:paraId="18E91B38" w14:textId="77777777" w:rsidR="00B67C42" w:rsidRPr="00B67C42" w:rsidRDefault="00B67C42" w:rsidP="00B67C42">
            <w:pPr>
              <w:autoSpaceDE w:val="0"/>
              <w:autoSpaceDN w:val="0"/>
              <w:adjustRightInd w:val="0"/>
              <w:rPr>
                <w:rFonts w:ascii="Simplified Arabic" w:eastAsia="Calibri" w:hAnsi="Simplified Arabic" w:cs="Simplified Arabic"/>
                <w:sz w:val="28"/>
                <w:szCs w:val="28"/>
                <w:lang w:bidi="ar-IQ"/>
              </w:rPr>
            </w:pPr>
            <w:r w:rsidRPr="00B67C42">
              <w:rPr>
                <w:rFonts w:ascii="Simplified Arabic" w:eastAsia="Calibri" w:hAnsi="Simplified Arabic" w:cs="Simplified Arabic"/>
                <w:sz w:val="28"/>
                <w:szCs w:val="28"/>
                <w:lang w:bidi="ar-IQ"/>
              </w:rPr>
              <w:t>Study of human and dramatic voices and their types.</w:t>
            </w:r>
          </w:p>
          <w:p w14:paraId="07AEB959" w14:textId="60126503" w:rsidR="004E1A82" w:rsidRPr="00B67C42" w:rsidRDefault="00B67C42" w:rsidP="00B67C42">
            <w:pPr>
              <w:autoSpaceDE w:val="0"/>
              <w:autoSpaceDN w:val="0"/>
              <w:adjustRightInd w:val="0"/>
              <w:jc w:val="both"/>
              <w:rPr>
                <w:rFonts w:ascii="Simplified Arabic" w:eastAsia="Calibri" w:hAnsi="Simplified Arabic" w:cs="Simplified Arabic"/>
                <w:sz w:val="28"/>
                <w:szCs w:val="28"/>
                <w:rtl/>
                <w:lang w:bidi="ar-IQ"/>
              </w:rPr>
            </w:pPr>
            <w:r w:rsidRPr="00B67C42">
              <w:rPr>
                <w:rFonts w:ascii="Simplified Arabic" w:eastAsia="Calibri" w:hAnsi="Simplified Arabic" w:cs="Simplified Arabic"/>
                <w:sz w:val="28"/>
                <w:szCs w:val="28"/>
                <w:lang w:bidi="ar-IQ"/>
              </w:rPr>
              <w:t xml:space="preserve">       Work on designing and implementing theatrical scenes in accordance with scientific and academic standards</w:t>
            </w:r>
          </w:p>
        </w:tc>
      </w:tr>
    </w:tbl>
    <w:p w14:paraId="6084684E" w14:textId="77777777" w:rsidR="00E91089" w:rsidRPr="002E713A" w:rsidRDefault="00E91089" w:rsidP="00945C15">
      <w:pPr>
        <w:rPr>
          <w:sz w:val="28"/>
          <w:szCs w:val="28"/>
          <w:rtl/>
          <w:lang w:bidi="ar-IQ"/>
        </w:rPr>
        <w:sectPr w:rsidR="00E91089" w:rsidRPr="002E713A" w:rsidSect="00A37780">
          <w:footerReference w:type="default" r:id="rId14"/>
          <w:pgSz w:w="12240" w:h="15840"/>
          <w:pgMar w:top="1079" w:right="1260" w:bottom="1079" w:left="1440" w:header="720" w:footer="720" w:gutter="0"/>
          <w:pgBorders w:offsetFrom="page">
            <w:top w:val="thinThickSmallGap" w:sz="24" w:space="24" w:color="1F4E79"/>
            <w:left w:val="thinThickSmallGap" w:sz="24" w:space="24" w:color="1F4E79"/>
            <w:bottom w:val="thickThinSmallGap" w:sz="24" w:space="24" w:color="1F4E79"/>
            <w:right w:val="thickThinSmallGap" w:sz="24" w:space="24" w:color="1F4E79"/>
          </w:pgBorders>
          <w:pgNumType w:start="0"/>
          <w:cols w:space="720"/>
          <w:noEndnote/>
          <w:titlePg/>
          <w:docGrid w:linePitch="272"/>
        </w:sect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1E2A40" w:rsidRPr="00FE2B72" w14:paraId="3D6FFDE2" w14:textId="77777777" w:rsidTr="00F74C41">
        <w:trPr>
          <w:trHeight w:val="462"/>
        </w:trPr>
        <w:tc>
          <w:tcPr>
            <w:tcW w:w="14660" w:type="dxa"/>
            <w:gridSpan w:val="16"/>
            <w:shd w:val="clear" w:color="auto" w:fill="BDD6EE"/>
          </w:tcPr>
          <w:p w14:paraId="52A27504" w14:textId="77777777" w:rsidR="001E2A40" w:rsidRPr="005213B2" w:rsidRDefault="001E2A40" w:rsidP="005213B2">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lastRenderedPageBreak/>
              <w:t>Program Skills Outline</w:t>
            </w:r>
          </w:p>
        </w:tc>
      </w:tr>
      <w:tr w:rsidR="001E2A40" w:rsidRPr="00FE2B72" w14:paraId="0430B306" w14:textId="77777777" w:rsidTr="00F74C41">
        <w:trPr>
          <w:trHeight w:val="462"/>
        </w:trPr>
        <w:tc>
          <w:tcPr>
            <w:tcW w:w="6380" w:type="dxa"/>
            <w:gridSpan w:val="4"/>
            <w:shd w:val="clear" w:color="auto" w:fill="auto"/>
          </w:tcPr>
          <w:p w14:paraId="0C6BA25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1840ACC5" w14:textId="1925F509" w:rsidR="001E2A40" w:rsidRPr="00FE2B72" w:rsidRDefault="00F74C41" w:rsidP="00945C15">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001E2A40" w:rsidRPr="00FE2B72">
              <w:rPr>
                <w:rFonts w:ascii="Cambria" w:eastAsia="Calibri" w:hAnsi="Cambria" w:cs="Times New Roman"/>
                <w:b/>
                <w:bCs/>
                <w:color w:val="000000"/>
                <w:sz w:val="24"/>
                <w:szCs w:val="24"/>
              </w:rPr>
              <w:t xml:space="preserve">Learning outcomes </w:t>
            </w:r>
          </w:p>
        </w:tc>
      </w:tr>
      <w:tr w:rsidR="001E2A40" w:rsidRPr="00FE2B72" w14:paraId="5D74ABE0" w14:textId="77777777" w:rsidTr="00F74C41">
        <w:trPr>
          <w:trHeight w:val="559"/>
        </w:trPr>
        <w:tc>
          <w:tcPr>
            <w:tcW w:w="1824" w:type="dxa"/>
            <w:vMerge w:val="restart"/>
            <w:shd w:val="clear" w:color="auto" w:fill="auto"/>
          </w:tcPr>
          <w:p w14:paraId="5B509C29"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3E83A67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5B95E75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20D8D2B8" w14:textId="77777777" w:rsidR="001E2A40" w:rsidRDefault="001E2A40" w:rsidP="005213B2">
            <w:pP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Pr>
              <w:t xml:space="preserve">Basic or optional </w:t>
            </w:r>
          </w:p>
        </w:tc>
        <w:tc>
          <w:tcPr>
            <w:tcW w:w="2520" w:type="dxa"/>
            <w:gridSpan w:val="4"/>
            <w:shd w:val="clear" w:color="auto" w:fill="BDD6EE"/>
          </w:tcPr>
          <w:p w14:paraId="391895B7" w14:textId="77777777" w:rsidR="001E2A40" w:rsidRPr="005213B2" w:rsidRDefault="001E2A40"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7F346225" w14:textId="77777777" w:rsidR="001E2A40" w:rsidRPr="005213B2" w:rsidRDefault="001E2A40" w:rsidP="005213B2">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17A62F63" w14:textId="73FCBDF6" w:rsidR="001E2A40" w:rsidRPr="005213B2" w:rsidRDefault="00325978"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1E2A40" w:rsidRPr="00FE2B72" w14:paraId="0B97E31D" w14:textId="77777777" w:rsidTr="00F74C41">
        <w:trPr>
          <w:trHeight w:val="355"/>
        </w:trPr>
        <w:tc>
          <w:tcPr>
            <w:tcW w:w="1824" w:type="dxa"/>
            <w:vMerge/>
            <w:shd w:val="clear" w:color="auto" w:fill="auto"/>
          </w:tcPr>
          <w:p w14:paraId="5FF2921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77DB041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28381B9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0B86CC1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4D515C1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454692E1"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3F7DA83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52AC1895"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2F37DF9A"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0D89D7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7C270BE2"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00FFD83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721653E0"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5D9CA46C"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5D5CA5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4650249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BB04D9" w:rsidRPr="00FE2B72" w14:paraId="62C8C92C" w14:textId="77777777" w:rsidTr="00F74C41">
        <w:trPr>
          <w:trHeight w:val="346"/>
        </w:trPr>
        <w:tc>
          <w:tcPr>
            <w:tcW w:w="1824" w:type="dxa"/>
            <w:vMerge w:val="restart"/>
            <w:shd w:val="clear" w:color="auto" w:fill="auto"/>
          </w:tcPr>
          <w:p w14:paraId="5CF07C7E" w14:textId="678FF6E3"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2023-2024</w:t>
            </w:r>
          </w:p>
        </w:tc>
        <w:tc>
          <w:tcPr>
            <w:tcW w:w="1467" w:type="dxa"/>
            <w:shd w:val="clear" w:color="auto" w:fill="auto"/>
          </w:tcPr>
          <w:p w14:paraId="10E4C70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3B3A4BE" w14:textId="51D87F13" w:rsidR="00BB04D9" w:rsidRPr="00FE2B72" w:rsidRDefault="00B67C42"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 xml:space="preserve"> </w:t>
            </w:r>
            <w:r>
              <w:t xml:space="preserve"> </w:t>
            </w:r>
            <w:r w:rsidRPr="00B67C42">
              <w:rPr>
                <w:rFonts w:ascii="Cambria" w:eastAsia="Calibri" w:hAnsi="Cambria" w:cs="Times New Roman"/>
                <w:b/>
                <w:bCs/>
                <w:color w:val="000000"/>
                <w:sz w:val="24"/>
                <w:szCs w:val="24"/>
                <w:lang w:val="en" w:bidi="ar-IQ"/>
              </w:rPr>
              <w:t>Voice and diction</w:t>
            </w:r>
          </w:p>
        </w:tc>
        <w:tc>
          <w:tcPr>
            <w:tcW w:w="1675" w:type="dxa"/>
          </w:tcPr>
          <w:p w14:paraId="0DC3E105" w14:textId="1F916F5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BB04D9">
              <w:rPr>
                <w:rFonts w:ascii="Cambria" w:eastAsia="Calibri" w:hAnsi="Cambria" w:cs="Times New Roman"/>
                <w:b/>
                <w:bCs/>
                <w:color w:val="000000"/>
                <w:sz w:val="24"/>
                <w:szCs w:val="24"/>
                <w:lang w:val="en" w:bidi="ar-IQ"/>
              </w:rPr>
              <w:t>Basic curriculum</w:t>
            </w:r>
          </w:p>
        </w:tc>
        <w:tc>
          <w:tcPr>
            <w:tcW w:w="630" w:type="dxa"/>
            <w:shd w:val="clear" w:color="auto" w:fill="auto"/>
          </w:tcPr>
          <w:p w14:paraId="2E9C480C" w14:textId="5AD71BF2"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3C84B5EC" w14:textId="0957EE2E"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4A43F61A" w14:textId="0D59175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2C45155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15098E6" w14:textId="00F5089B"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3C0697C8" w14:textId="5357E4C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63F9A09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A93490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666364" w14:textId="50753EAE"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15FFF448" w14:textId="3CF27A6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174B38DD" w14:textId="3D4E4A2F"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3BD12D6F" w14:textId="7F80D093"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BB04D9" w:rsidRPr="00FE2B72" w14:paraId="5E54A238" w14:textId="77777777" w:rsidTr="00F74C41">
        <w:trPr>
          <w:trHeight w:val="176"/>
        </w:trPr>
        <w:tc>
          <w:tcPr>
            <w:tcW w:w="1824" w:type="dxa"/>
            <w:vMerge/>
            <w:shd w:val="clear" w:color="auto" w:fill="auto"/>
          </w:tcPr>
          <w:p w14:paraId="4BDA929F"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1B37BE5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48E14F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9C7A0F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7653D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87BE0A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3658C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9BEA42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AD8E1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31F63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9C00D6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7CEE55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740E19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F1A62E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250E89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F8F8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1334D389" w14:textId="77777777" w:rsidTr="00F74C41">
        <w:trPr>
          <w:trHeight w:val="346"/>
        </w:trPr>
        <w:tc>
          <w:tcPr>
            <w:tcW w:w="1824" w:type="dxa"/>
            <w:vMerge w:val="restart"/>
            <w:shd w:val="clear" w:color="auto" w:fill="auto"/>
          </w:tcPr>
          <w:p w14:paraId="6FE0251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04FAFE8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2C02621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727B0F2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6007D5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BD470E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FFC3E1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AE6A89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DDF419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8E4EED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1AA860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5E51D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1B2383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D23996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9C0F53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A8B0B1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371EE700" w14:textId="77777777" w:rsidTr="00F74C41">
        <w:trPr>
          <w:trHeight w:val="346"/>
        </w:trPr>
        <w:tc>
          <w:tcPr>
            <w:tcW w:w="1824" w:type="dxa"/>
            <w:vMerge/>
            <w:shd w:val="clear" w:color="auto" w:fill="auto"/>
          </w:tcPr>
          <w:p w14:paraId="6CA3FD5E"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6A3BEDB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181C6FC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5F8483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F7E8B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71A7497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9BA085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0DDB3D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44808B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83C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BED10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08F97A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BAA6B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69A45F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77A26C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2FC17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2809675" w14:textId="77777777" w:rsidTr="00F74C41">
        <w:trPr>
          <w:trHeight w:val="346"/>
        </w:trPr>
        <w:tc>
          <w:tcPr>
            <w:tcW w:w="1824" w:type="dxa"/>
            <w:vMerge w:val="restart"/>
            <w:shd w:val="clear" w:color="auto" w:fill="auto"/>
          </w:tcPr>
          <w:p w14:paraId="3790B7E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5EAF4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61A5459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C6BD8B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65F86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2F6DD3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392169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679B03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56A168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1EE3B9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B71CD7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7E49A3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7FBFE4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955BCC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938353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C5DB8A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50F861A" w14:textId="77777777" w:rsidTr="00F74C41">
        <w:trPr>
          <w:trHeight w:val="346"/>
        </w:trPr>
        <w:tc>
          <w:tcPr>
            <w:tcW w:w="1824" w:type="dxa"/>
            <w:vMerge/>
            <w:shd w:val="clear" w:color="auto" w:fill="auto"/>
          </w:tcPr>
          <w:p w14:paraId="4A18F985"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3B29364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71385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02E60B5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E4DDA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BCCEE6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FE2FEA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624FEB3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F00613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C9D9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42DBBC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98897F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83A585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15CB0C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BF625E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D18A2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58A8F40" w14:textId="77777777" w:rsidTr="00F74C41">
        <w:trPr>
          <w:trHeight w:val="329"/>
        </w:trPr>
        <w:tc>
          <w:tcPr>
            <w:tcW w:w="1824" w:type="dxa"/>
            <w:vMerge w:val="restart"/>
            <w:shd w:val="clear" w:color="auto" w:fill="auto"/>
          </w:tcPr>
          <w:p w14:paraId="6F98784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74BE85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61CCDE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5A15277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8989BD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19F27C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C5B84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93ABA4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D0A259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951EB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6CD0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2096A0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E356AE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25404E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C4BEC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7AD7C6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6EBB27A3" w14:textId="77777777" w:rsidTr="00F74C41">
        <w:trPr>
          <w:trHeight w:val="462"/>
        </w:trPr>
        <w:tc>
          <w:tcPr>
            <w:tcW w:w="1824" w:type="dxa"/>
            <w:vMerge/>
            <w:shd w:val="clear" w:color="auto" w:fill="auto"/>
          </w:tcPr>
          <w:p w14:paraId="5FA6728C"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0F855F1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0A9CF2D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421C9F2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F13A4B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FA1F33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2FD5C4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CCADA7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D2B5DD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3BD03A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542478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ABEFDC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C1A9F5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45EF97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A93FFB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AC550D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1CEC88C2" w14:textId="77777777" w:rsidR="00F80574" w:rsidRPr="00E7079C" w:rsidRDefault="00F80574" w:rsidP="00945C15">
      <w:pPr>
        <w:shd w:val="clear" w:color="auto" w:fill="FFFFFF"/>
        <w:autoSpaceDE w:val="0"/>
        <w:autoSpaceDN w:val="0"/>
        <w:adjustRightInd w:val="0"/>
        <w:spacing w:after="200"/>
        <w:rPr>
          <w:rFonts w:ascii="Calibri" w:hAnsi="Calibri" w:cs="Arial"/>
          <w:sz w:val="22"/>
          <w:szCs w:val="22"/>
          <w:rtl/>
          <w:lang w:val="en" w:bidi="ar-IQ"/>
        </w:rPr>
      </w:pPr>
    </w:p>
    <w:p w14:paraId="39474DB9" w14:textId="4F099E90" w:rsidR="009B68B5" w:rsidRDefault="007D4CFD" w:rsidP="00F7188D">
      <w:pPr>
        <w:numPr>
          <w:ilvl w:val="0"/>
          <w:numId w:val="49"/>
        </w:numPr>
        <w:shd w:val="clear" w:color="auto" w:fill="FFFFFF"/>
        <w:tabs>
          <w:tab w:val="left" w:pos="-346"/>
          <w:tab w:val="center" w:pos="4320"/>
        </w:tabs>
        <w:autoSpaceDE w:val="0"/>
        <w:autoSpaceDN w:val="0"/>
        <w:adjustRightInd w:val="0"/>
        <w:spacing w:after="200"/>
        <w:ind w:left="-886" w:firstLine="0"/>
        <w:jc w:val="center"/>
        <w:rPr>
          <w:b/>
          <w:bCs/>
          <w:color w:val="993300"/>
          <w:sz w:val="32"/>
          <w:szCs w:val="32"/>
          <w:rtl/>
        </w:rPr>
      </w:pPr>
      <w:r w:rsidRPr="00FE2B72">
        <w:rPr>
          <w:rFonts w:ascii="Cambria" w:eastAsia="Calibri" w:hAnsi="Cambria" w:cs="Times New Roman"/>
          <w:b/>
          <w:bCs/>
          <w:color w:val="000000"/>
          <w:sz w:val="24"/>
          <w:szCs w:val="24"/>
        </w:rPr>
        <w:t>Please tick the boxes corresponding to the individual</w:t>
      </w:r>
      <w:r w:rsidR="00F74C41">
        <w:rPr>
          <w:rFonts w:ascii="Cambria" w:eastAsia="Calibri" w:hAnsi="Cambria" w:cs="Times New Roman"/>
          <w:b/>
          <w:bCs/>
          <w:color w:val="000000"/>
          <w:sz w:val="24"/>
          <w:szCs w:val="24"/>
        </w:rPr>
        <w:t xml:space="preserve"> program</w:t>
      </w:r>
      <w:r w:rsidRPr="00FE2B72">
        <w:rPr>
          <w:rFonts w:ascii="Cambria" w:eastAsia="Calibri" w:hAnsi="Cambria" w:cs="Times New Roman"/>
          <w:b/>
          <w:bCs/>
          <w:color w:val="000000"/>
          <w:sz w:val="24"/>
          <w:szCs w:val="24"/>
        </w:rPr>
        <w:t xml:space="preserve"> learning outcomes under evaluation.</w:t>
      </w:r>
    </w:p>
    <w:p w14:paraId="7F7D847A" w14:textId="77777777" w:rsidR="009B68B5" w:rsidRDefault="009B68B5" w:rsidP="00945C15">
      <w:pPr>
        <w:shd w:val="clear" w:color="auto" w:fill="FFFFFF"/>
        <w:tabs>
          <w:tab w:val="left" w:pos="1590"/>
          <w:tab w:val="center" w:pos="4320"/>
        </w:tabs>
        <w:autoSpaceDE w:val="0"/>
        <w:autoSpaceDN w:val="0"/>
        <w:adjustRightInd w:val="0"/>
        <w:spacing w:after="200"/>
        <w:jc w:val="center"/>
        <w:rPr>
          <w:b/>
          <w:bCs/>
          <w:color w:val="993300"/>
          <w:sz w:val="32"/>
          <w:szCs w:val="32"/>
          <w:rtl/>
        </w:rPr>
        <w:sectPr w:rsidR="009B68B5" w:rsidSect="00A37780">
          <w:pgSz w:w="16838" w:h="11906" w:orient="landscape" w:code="9"/>
          <w:pgMar w:top="2659" w:right="1797" w:bottom="2659" w:left="1797" w:header="709" w:footer="709" w:gutter="0"/>
          <w:paperSrc w:other="7"/>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pPr>
    </w:p>
    <w:p w14:paraId="0D502719" w14:textId="77777777" w:rsidR="00897803" w:rsidRDefault="00897803" w:rsidP="00A21460">
      <w:pPr>
        <w:shd w:val="clear" w:color="auto" w:fill="FFFFFF"/>
        <w:autoSpaceDE w:val="0"/>
        <w:autoSpaceDN w:val="0"/>
        <w:adjustRightInd w:val="0"/>
        <w:spacing w:after="200"/>
        <w:rPr>
          <w:rFonts w:cs="Times New Roman"/>
          <w:b/>
          <w:bCs/>
          <w:sz w:val="32"/>
          <w:szCs w:val="32"/>
          <w:rtl/>
        </w:rPr>
      </w:pPr>
    </w:p>
    <w:p w14:paraId="56F8976A"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tbl>
      <w:tblPr>
        <w:tblW w:w="1018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908"/>
        <w:gridCol w:w="8032"/>
      </w:tblGrid>
      <w:tr w:rsidR="001121E3" w:rsidRPr="00B80B61" w14:paraId="317DEA1E" w14:textId="77777777" w:rsidTr="00575806">
        <w:tc>
          <w:tcPr>
            <w:tcW w:w="10186" w:type="dxa"/>
            <w:gridSpan w:val="3"/>
            <w:shd w:val="clear" w:color="auto" w:fill="DEEAF6"/>
          </w:tcPr>
          <w:p w14:paraId="19D5933A" w14:textId="3DB44452"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sidR="00F74C41">
              <w:rPr>
                <w:rFonts w:ascii="Cambria" w:eastAsia="Calibri" w:hAnsi="Cambria" w:cs="Times New Roman"/>
                <w:color w:val="000000"/>
                <w:sz w:val="28"/>
                <w:szCs w:val="28"/>
              </w:rPr>
              <w:t>:</w:t>
            </w:r>
          </w:p>
        </w:tc>
      </w:tr>
      <w:tr w:rsidR="001121E3" w:rsidRPr="00B80B61" w14:paraId="6A8C7D2F" w14:textId="77777777" w:rsidTr="00575806">
        <w:tc>
          <w:tcPr>
            <w:tcW w:w="10186" w:type="dxa"/>
            <w:gridSpan w:val="3"/>
            <w:shd w:val="clear" w:color="auto" w:fill="auto"/>
          </w:tcPr>
          <w:p w14:paraId="468B56C4" w14:textId="0D089DAB" w:rsidR="001121E3" w:rsidRPr="00B80B61" w:rsidRDefault="00BC5270" w:rsidP="00B80B61">
            <w:pPr>
              <w:autoSpaceDE w:val="0"/>
              <w:autoSpaceDN w:val="0"/>
              <w:adjustRightInd w:val="0"/>
              <w:ind w:right="-426"/>
              <w:jc w:val="both"/>
              <w:rPr>
                <w:rFonts w:ascii="Simplified Arabic" w:eastAsia="Calibri" w:hAnsi="Simplified Arabic" w:cs="Simplified Arabic"/>
                <w:sz w:val="28"/>
                <w:szCs w:val="28"/>
                <w:rtl/>
                <w:lang w:bidi="ar-IQ"/>
              </w:rPr>
            </w:pPr>
            <w:r w:rsidRPr="00BC5270">
              <w:rPr>
                <w:rFonts w:ascii="Simplified Arabic" w:eastAsia="Calibri" w:hAnsi="Simplified Arabic" w:cs="Simplified Arabic"/>
                <w:sz w:val="28"/>
                <w:szCs w:val="28"/>
                <w:lang w:bidi="ar-IQ"/>
              </w:rPr>
              <w:t>Art of directing</w:t>
            </w:r>
          </w:p>
        </w:tc>
      </w:tr>
      <w:tr w:rsidR="001121E3" w:rsidRPr="00B80B61" w14:paraId="0CC40E8C" w14:textId="77777777" w:rsidTr="00575806">
        <w:tc>
          <w:tcPr>
            <w:tcW w:w="10186" w:type="dxa"/>
            <w:gridSpan w:val="3"/>
            <w:shd w:val="clear" w:color="auto" w:fill="DEEAF6"/>
          </w:tcPr>
          <w:p w14:paraId="2AAB6811" w14:textId="2AC75FD5"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sidR="00F74C41">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p>
        </w:tc>
      </w:tr>
      <w:tr w:rsidR="001121E3" w:rsidRPr="00B80B61" w14:paraId="2F4BE7F0" w14:textId="77777777" w:rsidTr="00575806">
        <w:tc>
          <w:tcPr>
            <w:tcW w:w="10186" w:type="dxa"/>
            <w:gridSpan w:val="3"/>
            <w:shd w:val="clear" w:color="auto" w:fill="auto"/>
          </w:tcPr>
          <w:p w14:paraId="586ED771" w14:textId="594C1CC4"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3DA024FC" w14:textId="77777777" w:rsidTr="00575806">
        <w:tc>
          <w:tcPr>
            <w:tcW w:w="10186" w:type="dxa"/>
            <w:gridSpan w:val="3"/>
            <w:shd w:val="clear" w:color="auto" w:fill="DEEAF6"/>
          </w:tcPr>
          <w:p w14:paraId="0E0DAC85" w14:textId="05C3274D"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sidR="00F74C41">
              <w:rPr>
                <w:rFonts w:ascii="Cambria" w:eastAsia="Calibri" w:hAnsi="Cambria" w:cs="Times New Roman"/>
                <w:color w:val="000000"/>
                <w:sz w:val="28"/>
                <w:szCs w:val="28"/>
              </w:rPr>
              <w:t>:</w:t>
            </w:r>
          </w:p>
        </w:tc>
      </w:tr>
      <w:tr w:rsidR="001121E3" w:rsidRPr="00B80B61" w14:paraId="7A6785C3" w14:textId="77777777" w:rsidTr="00575806">
        <w:tc>
          <w:tcPr>
            <w:tcW w:w="10186" w:type="dxa"/>
            <w:gridSpan w:val="3"/>
            <w:shd w:val="clear" w:color="auto" w:fill="auto"/>
          </w:tcPr>
          <w:p w14:paraId="43B7BA01" w14:textId="43BD48CF" w:rsidR="001121E3" w:rsidRPr="00B80B61" w:rsidRDefault="00FA623F" w:rsidP="00B80B61">
            <w:pPr>
              <w:autoSpaceDE w:val="0"/>
              <w:autoSpaceDN w:val="0"/>
              <w:adjustRightInd w:val="0"/>
              <w:ind w:right="-426"/>
              <w:jc w:val="both"/>
              <w:rPr>
                <w:rFonts w:ascii="Simplified Arabic" w:eastAsia="Calibri" w:hAnsi="Simplified Arabic" w:cs="Simplified Arabic"/>
                <w:sz w:val="28"/>
                <w:szCs w:val="28"/>
                <w:rtl/>
                <w:lang w:bidi="ar-IQ"/>
              </w:rPr>
            </w:pPr>
            <w:r w:rsidRPr="00FA623F">
              <w:rPr>
                <w:rFonts w:ascii="Simplified Arabic" w:eastAsia="Calibri" w:hAnsi="Simplified Arabic" w:cs="Simplified Arabic"/>
                <w:sz w:val="28"/>
                <w:szCs w:val="28"/>
                <w:lang w:bidi="ar-IQ"/>
              </w:rPr>
              <w:t>the year</w:t>
            </w:r>
          </w:p>
        </w:tc>
      </w:tr>
      <w:tr w:rsidR="001121E3" w:rsidRPr="00B80B61" w14:paraId="7F3A11D9" w14:textId="77777777" w:rsidTr="00575806">
        <w:tc>
          <w:tcPr>
            <w:tcW w:w="10186" w:type="dxa"/>
            <w:gridSpan w:val="3"/>
            <w:shd w:val="clear" w:color="auto" w:fill="DEEAF6"/>
          </w:tcPr>
          <w:p w14:paraId="70837C07" w14:textId="10A8A786" w:rsidR="001121E3" w:rsidRPr="00B80B61" w:rsidRDefault="00F74C41"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001121E3"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p>
        </w:tc>
      </w:tr>
      <w:tr w:rsidR="001121E3" w:rsidRPr="00B80B61" w14:paraId="2EECCFD8" w14:textId="77777777" w:rsidTr="00575806">
        <w:tc>
          <w:tcPr>
            <w:tcW w:w="10186" w:type="dxa"/>
            <w:gridSpan w:val="3"/>
            <w:shd w:val="clear" w:color="auto" w:fill="auto"/>
          </w:tcPr>
          <w:p w14:paraId="71CBB507" w14:textId="34D04FC2" w:rsidR="001121E3" w:rsidRPr="00B80B61" w:rsidRDefault="00B67C42" w:rsidP="00B67C42">
            <w:pPr>
              <w:autoSpaceDE w:val="0"/>
              <w:autoSpaceDN w:val="0"/>
              <w:adjustRightInd w:val="0"/>
              <w:ind w:right="-426"/>
              <w:jc w:val="both"/>
              <w:rPr>
                <w:rFonts w:ascii="Simplified Arabic" w:eastAsia="Calibri" w:hAnsi="Simplified Arabic" w:cs="Simplified Arabic"/>
                <w:sz w:val="28"/>
                <w:szCs w:val="28"/>
                <w:rtl/>
              </w:rPr>
            </w:pPr>
            <w:r>
              <w:rPr>
                <w:rFonts w:ascii="Simplified Arabic" w:eastAsia="Calibri" w:hAnsi="Simplified Arabic" w:cs="Simplified Arabic"/>
                <w:sz w:val="28"/>
                <w:szCs w:val="28"/>
                <w:lang w:bidi="ar-IQ"/>
              </w:rPr>
              <w:t>2</w:t>
            </w:r>
            <w:r w:rsidR="00BC5270">
              <w:rPr>
                <w:rFonts w:ascii="Simplified Arabic" w:eastAsia="Calibri" w:hAnsi="Simplified Arabic" w:cs="Simplified Arabic"/>
                <w:sz w:val="28"/>
                <w:szCs w:val="28"/>
                <w:lang w:bidi="ar-IQ"/>
              </w:rPr>
              <w:t>/</w:t>
            </w:r>
            <w:r>
              <w:rPr>
                <w:rFonts w:ascii="Simplified Arabic" w:eastAsia="Calibri" w:hAnsi="Simplified Arabic" w:cs="Simplified Arabic"/>
                <w:sz w:val="28"/>
                <w:szCs w:val="28"/>
                <w:lang w:bidi="ar-IQ"/>
              </w:rPr>
              <w:t>3</w:t>
            </w:r>
            <w:r w:rsidR="00BC5270">
              <w:rPr>
                <w:rFonts w:ascii="Simplified Arabic" w:eastAsia="Calibri" w:hAnsi="Simplified Arabic" w:cs="Simplified Arabic"/>
                <w:sz w:val="28"/>
                <w:szCs w:val="28"/>
                <w:lang w:bidi="ar-IQ"/>
              </w:rPr>
              <w:t>/2024</w:t>
            </w:r>
          </w:p>
        </w:tc>
      </w:tr>
      <w:tr w:rsidR="001121E3" w:rsidRPr="00B80B61" w14:paraId="4DDF8FA6" w14:textId="77777777" w:rsidTr="00575806">
        <w:tc>
          <w:tcPr>
            <w:tcW w:w="10186" w:type="dxa"/>
            <w:gridSpan w:val="3"/>
            <w:shd w:val="clear" w:color="auto" w:fill="DEEAF6"/>
          </w:tcPr>
          <w:p w14:paraId="4DEE6683" w14:textId="312F7C5F" w:rsidR="001121E3" w:rsidRPr="00B80B61" w:rsidRDefault="00EC7169" w:rsidP="00B80B61">
            <w:pPr>
              <w:numPr>
                <w:ilvl w:val="0"/>
                <w:numId w:val="48"/>
              </w:numPr>
              <w:rPr>
                <w:rFonts w:eastAsia="Calibri" w:cs="Times New Roman"/>
                <w:sz w:val="28"/>
                <w:szCs w:val="28"/>
                <w:rtl/>
              </w:rPr>
            </w:pPr>
            <w:r>
              <w:rPr>
                <w:rFonts w:eastAsia="Calibri" w:cs="Times New Roman" w:hint="cs"/>
                <w:sz w:val="28"/>
                <w:szCs w:val="28"/>
              </w:rPr>
              <w:t>Available Attendance Forms</w:t>
            </w:r>
            <w:r w:rsidR="00F74C41">
              <w:rPr>
                <w:rFonts w:eastAsia="Calibri" w:cs="Times New Roman"/>
                <w:sz w:val="28"/>
                <w:szCs w:val="28"/>
              </w:rPr>
              <w:t>:</w:t>
            </w:r>
            <w:r>
              <w:rPr>
                <w:rFonts w:eastAsia="Calibri" w:cs="Times New Roman" w:hint="cs"/>
                <w:sz w:val="28"/>
                <w:szCs w:val="28"/>
              </w:rPr>
              <w:t xml:space="preserve"> </w:t>
            </w:r>
          </w:p>
        </w:tc>
      </w:tr>
      <w:tr w:rsidR="001121E3" w:rsidRPr="00B80B61" w14:paraId="72B3FF2A" w14:textId="77777777" w:rsidTr="00575806">
        <w:tc>
          <w:tcPr>
            <w:tcW w:w="10186" w:type="dxa"/>
            <w:gridSpan w:val="3"/>
            <w:shd w:val="clear" w:color="auto" w:fill="auto"/>
          </w:tcPr>
          <w:p w14:paraId="1496A7E7" w14:textId="47C0F21D" w:rsidR="001121E3" w:rsidRPr="00B80B6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2007B1">
              <w:rPr>
                <w:rFonts w:ascii="Cambria" w:eastAsia="Calibri" w:hAnsi="Cambria" w:cs="Times New Roman"/>
                <w:color w:val="000000"/>
                <w:sz w:val="28"/>
                <w:szCs w:val="28"/>
                <w:lang w:bidi="ar-IQ"/>
              </w:rPr>
              <w:t>My presence only</w:t>
            </w:r>
          </w:p>
        </w:tc>
      </w:tr>
      <w:tr w:rsidR="00B50377" w:rsidRPr="00B80B61" w14:paraId="7F049733" w14:textId="77777777" w:rsidTr="00575806">
        <w:tc>
          <w:tcPr>
            <w:tcW w:w="10186" w:type="dxa"/>
            <w:gridSpan w:val="3"/>
            <w:shd w:val="clear" w:color="auto" w:fill="DEEAF6"/>
          </w:tcPr>
          <w:p w14:paraId="7E50DB93" w14:textId="77777777" w:rsidR="00B50377" w:rsidRPr="00B80B61" w:rsidRDefault="00B50377" w:rsidP="00B80B61">
            <w:pPr>
              <w:numPr>
                <w:ilvl w:val="0"/>
                <w:numId w:val="48"/>
              </w:numPr>
              <w:rPr>
                <w:rFonts w:eastAsia="Calibri" w:cs="Times New Roman"/>
                <w:sz w:val="28"/>
                <w:szCs w:val="28"/>
                <w:rtl/>
              </w:rPr>
            </w:pPr>
            <w:r w:rsidRPr="00B80B61">
              <w:rPr>
                <w:rFonts w:eastAsia="Calibri" w:cs="Times New Roman"/>
                <w:sz w:val="28"/>
                <w:szCs w:val="28"/>
              </w:rPr>
              <w:t>Number of Credit Hours (Total) / Number of Units (Total)</w:t>
            </w:r>
          </w:p>
        </w:tc>
      </w:tr>
      <w:tr w:rsidR="00B50377" w:rsidRPr="00B80B61" w14:paraId="555A1016" w14:textId="77777777" w:rsidTr="00575806">
        <w:tc>
          <w:tcPr>
            <w:tcW w:w="10186" w:type="dxa"/>
            <w:gridSpan w:val="3"/>
            <w:shd w:val="clear" w:color="auto" w:fill="auto"/>
          </w:tcPr>
          <w:p w14:paraId="6E298905" w14:textId="4BB60CC1" w:rsidR="00B50377" w:rsidRPr="00B80B61" w:rsidRDefault="00B67C42" w:rsidP="00B67C42">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3</w:t>
            </w:r>
            <w:r w:rsidR="00BC5270">
              <w:rPr>
                <w:rFonts w:ascii="Cambria" w:eastAsia="Calibri" w:hAnsi="Cambria" w:cs="Times New Roman"/>
                <w:color w:val="000000"/>
                <w:sz w:val="28"/>
                <w:szCs w:val="28"/>
                <w:lang w:bidi="ar-IQ"/>
              </w:rPr>
              <w:t>0</w:t>
            </w:r>
            <w:r w:rsidR="00FA623F" w:rsidRPr="00FA623F">
              <w:rPr>
                <w:rFonts w:ascii="Cambria" w:eastAsia="Calibri" w:hAnsi="Cambria" w:cs="Times New Roman"/>
                <w:color w:val="000000"/>
                <w:sz w:val="28"/>
                <w:szCs w:val="28"/>
                <w:lang w:bidi="ar-IQ"/>
              </w:rPr>
              <w:t xml:space="preserve"> hours </w:t>
            </w:r>
            <w:r>
              <w:rPr>
                <w:rFonts w:ascii="Cambria" w:eastAsia="Calibri" w:hAnsi="Cambria" w:cs="Times New Roman"/>
                <w:color w:val="000000"/>
                <w:sz w:val="28"/>
                <w:szCs w:val="28"/>
                <w:lang w:bidi="ar-IQ"/>
              </w:rPr>
              <w:t xml:space="preserve"> </w:t>
            </w:r>
          </w:p>
          <w:p w14:paraId="4A7A6AA5"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3E4FBE" w:rsidRPr="00B80B61" w14:paraId="46F4DF37" w14:textId="77777777" w:rsidTr="00575806">
        <w:tc>
          <w:tcPr>
            <w:tcW w:w="10186" w:type="dxa"/>
            <w:gridSpan w:val="3"/>
            <w:shd w:val="clear" w:color="auto" w:fill="DEEAF6"/>
          </w:tcPr>
          <w:p w14:paraId="7B27F527" w14:textId="38CE6323" w:rsidR="003E4FBE" w:rsidRPr="00B02F18" w:rsidRDefault="00A53B00" w:rsidP="00A53B00">
            <w:pPr>
              <w:numPr>
                <w:ilvl w:val="0"/>
                <w:numId w:val="48"/>
              </w:numPr>
              <w:rPr>
                <w:rFonts w:ascii="Arial" w:eastAsia="Calibri" w:hAnsi="Arial" w:cs="Arial"/>
                <w:sz w:val="28"/>
                <w:szCs w:val="28"/>
                <w:rtl/>
              </w:rPr>
            </w:pPr>
            <w:r w:rsidRPr="00B02F18">
              <w:rPr>
                <w:rFonts w:ascii="Arial" w:eastAsia="Calibri" w:hAnsi="Arial" w:cs="Arial"/>
                <w:sz w:val="28"/>
                <w:szCs w:val="28"/>
              </w:rPr>
              <w:t xml:space="preserve">Course administrator's name </w:t>
            </w:r>
            <w:r w:rsidR="001E2A40">
              <w:rPr>
                <w:rFonts w:ascii="Arial" w:eastAsia="Calibri" w:hAnsi="Arial" w:cs="Arial" w:hint="cs"/>
                <w:sz w:val="28"/>
                <w:szCs w:val="28"/>
              </w:rPr>
              <w:t>(</w:t>
            </w:r>
            <w:r w:rsidR="00F74C41">
              <w:rPr>
                <w:rFonts w:ascii="Arial" w:eastAsia="Calibri" w:hAnsi="Arial" w:cs="Arial"/>
                <w:sz w:val="28"/>
                <w:szCs w:val="28"/>
              </w:rPr>
              <w:t xml:space="preserve">mention all, </w:t>
            </w:r>
            <w:r w:rsidR="001E2A40">
              <w:rPr>
                <w:rFonts w:ascii="Arial" w:eastAsia="Calibri" w:hAnsi="Arial" w:cs="Arial" w:hint="cs"/>
                <w:sz w:val="28"/>
                <w:szCs w:val="28"/>
              </w:rPr>
              <w:t xml:space="preserve">if more than one name) </w:t>
            </w:r>
          </w:p>
        </w:tc>
      </w:tr>
      <w:tr w:rsidR="003E4FBE" w:rsidRPr="00B80B61" w14:paraId="0F9B8C2A" w14:textId="77777777" w:rsidTr="00575806">
        <w:tc>
          <w:tcPr>
            <w:tcW w:w="10186" w:type="dxa"/>
            <w:gridSpan w:val="3"/>
            <w:shd w:val="clear" w:color="auto" w:fill="auto"/>
          </w:tcPr>
          <w:p w14:paraId="72E67ECE" w14:textId="45EAC0FF" w:rsidR="00A53B00" w:rsidRPr="00BC5270" w:rsidRDefault="00B67C42" w:rsidP="00AA7D67">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B67C42">
              <w:rPr>
                <w:rFonts w:ascii="Cambria" w:eastAsia="Calibri" w:hAnsi="Cambria" w:cs="Times New Roman"/>
                <w:color w:val="000000"/>
                <w:sz w:val="28"/>
                <w:szCs w:val="28"/>
              </w:rPr>
              <w:t>Dr.. Haider Atallah Abdul Ali</w:t>
            </w:r>
            <w:r w:rsidR="00BC5270">
              <w:rPr>
                <w:rFonts w:ascii="Cambria" w:eastAsia="Calibri" w:hAnsi="Cambria" w:cs="Times New Roman"/>
                <w:color w:val="000000"/>
                <w:sz w:val="28"/>
                <w:szCs w:val="28"/>
              </w:rPr>
              <w:t xml:space="preserve">. </w:t>
            </w:r>
            <w:r w:rsidR="00BC5270" w:rsidRPr="00BC5270">
              <w:rPr>
                <w:rFonts w:ascii="Cambria" w:eastAsia="Calibri" w:hAnsi="Cambria" w:cs="Times New Roman"/>
                <w:color w:val="000000"/>
                <w:sz w:val="28"/>
                <w:szCs w:val="28"/>
              </w:rPr>
              <w:t>email</w:t>
            </w:r>
            <w:r w:rsidR="00BC5270">
              <w:rPr>
                <w:rFonts w:ascii="Cambria" w:eastAsia="Calibri" w:hAnsi="Cambria" w:cs="Times New Roman"/>
                <w:color w:val="000000"/>
                <w:sz w:val="28"/>
                <w:szCs w:val="28"/>
              </w:rPr>
              <w:t>:</w:t>
            </w:r>
            <w:r w:rsidR="00BC5270">
              <w:t xml:space="preserve"> </w:t>
            </w:r>
            <w:hyperlink r:id="rId15" w:history="1">
              <w:r w:rsidRPr="001064BE">
                <w:rPr>
                  <w:rStyle w:val="Hyperlink"/>
                </w:rPr>
                <w:t>atallah@cofarts.uobaghdad.edu.iq</w:t>
              </w:r>
            </w:hyperlink>
            <w:r>
              <w:rPr>
                <w:rFonts w:ascii="Cambria" w:eastAsia="Calibri" w:hAnsi="Cambria" w:cs="Times New Roman"/>
                <w:color w:val="000000"/>
                <w:sz w:val="28"/>
                <w:szCs w:val="28"/>
                <w:lang w:bidi="ar-IQ"/>
              </w:rPr>
              <w:t xml:space="preserve"> </w:t>
            </w:r>
            <w:r w:rsidR="00BC5270">
              <w:rPr>
                <w:rFonts w:ascii="Cambria" w:eastAsia="Calibri" w:hAnsi="Cambria" w:cs="Times New Roman"/>
                <w:color w:val="000000"/>
                <w:sz w:val="28"/>
                <w:szCs w:val="28"/>
                <w:lang w:bidi="ar-IQ"/>
              </w:rPr>
              <w:t xml:space="preserve"> </w:t>
            </w:r>
          </w:p>
        </w:tc>
      </w:tr>
      <w:tr w:rsidR="00B50377" w:rsidRPr="00B80B61" w14:paraId="51090FE5" w14:textId="77777777" w:rsidTr="00575806">
        <w:tc>
          <w:tcPr>
            <w:tcW w:w="10186" w:type="dxa"/>
            <w:gridSpan w:val="3"/>
            <w:shd w:val="clear" w:color="auto" w:fill="DEEAF6"/>
          </w:tcPr>
          <w:p w14:paraId="5D5CED50" w14:textId="77777777" w:rsidR="00BA11FF" w:rsidRPr="00B80B61" w:rsidRDefault="00B50377" w:rsidP="00EC7169">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575806" w:rsidRPr="00B80B61" w14:paraId="6B662ADB" w14:textId="77777777" w:rsidTr="00576FFF">
        <w:tc>
          <w:tcPr>
            <w:tcW w:w="2154" w:type="dxa"/>
            <w:gridSpan w:val="2"/>
            <w:shd w:val="clear" w:color="auto" w:fill="auto"/>
          </w:tcPr>
          <w:p w14:paraId="63B3AB5E" w14:textId="77777777" w:rsidR="00B50377" w:rsidRPr="00B80B61" w:rsidRDefault="00B50377"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Course Objectives</w:t>
            </w:r>
          </w:p>
        </w:tc>
        <w:tc>
          <w:tcPr>
            <w:tcW w:w="8032" w:type="dxa"/>
            <w:shd w:val="clear" w:color="auto" w:fill="auto"/>
          </w:tcPr>
          <w:p w14:paraId="7BD8D2D9" w14:textId="77777777" w:rsidR="00B67C42" w:rsidRPr="00B67C42" w:rsidRDefault="00B67C42" w:rsidP="00B67C42">
            <w:pPr>
              <w:autoSpaceDE w:val="0"/>
              <w:autoSpaceDN w:val="0"/>
              <w:adjustRightInd w:val="0"/>
              <w:ind w:right="-426"/>
              <w:rPr>
                <w:rFonts w:ascii="Simplified Arabic" w:eastAsia="Calibri" w:hAnsi="Simplified Arabic" w:cs="Simplified Arabic"/>
                <w:b/>
                <w:sz w:val="22"/>
                <w:szCs w:val="22"/>
              </w:rPr>
            </w:pPr>
            <w:r w:rsidRPr="00B67C42">
              <w:rPr>
                <w:rFonts w:ascii="Simplified Arabic" w:eastAsia="Calibri" w:hAnsi="Simplified Arabic" w:cs="Simplified Arabic"/>
                <w:b/>
                <w:sz w:val="22"/>
                <w:szCs w:val="22"/>
              </w:rPr>
              <w:t>- Teaching the student the basics of theatrical sounds.</w:t>
            </w:r>
          </w:p>
          <w:p w14:paraId="481DD481" w14:textId="77777777" w:rsidR="00B67C42" w:rsidRPr="00B67C42" w:rsidRDefault="00B67C42" w:rsidP="00B67C42">
            <w:pPr>
              <w:autoSpaceDE w:val="0"/>
              <w:autoSpaceDN w:val="0"/>
              <w:adjustRightInd w:val="0"/>
              <w:ind w:right="-426"/>
              <w:rPr>
                <w:rFonts w:ascii="Simplified Arabic" w:eastAsia="Calibri" w:hAnsi="Simplified Arabic" w:cs="Simplified Arabic"/>
                <w:b/>
                <w:sz w:val="22"/>
                <w:szCs w:val="22"/>
              </w:rPr>
            </w:pPr>
            <w:r w:rsidRPr="00B67C42">
              <w:rPr>
                <w:rFonts w:ascii="Simplified Arabic" w:eastAsia="Calibri" w:hAnsi="Simplified Arabic" w:cs="Simplified Arabic"/>
                <w:b/>
                <w:sz w:val="22"/>
                <w:szCs w:val="22"/>
              </w:rPr>
              <w:t>- Training students on how to present theatrical characters.</w:t>
            </w:r>
          </w:p>
          <w:p w14:paraId="3B6E3480" w14:textId="77777777" w:rsidR="00B67C42" w:rsidRPr="00B67C42" w:rsidRDefault="00B67C42" w:rsidP="00B67C42">
            <w:pPr>
              <w:autoSpaceDE w:val="0"/>
              <w:autoSpaceDN w:val="0"/>
              <w:adjustRightInd w:val="0"/>
              <w:ind w:right="-426"/>
              <w:rPr>
                <w:rFonts w:ascii="Simplified Arabic" w:eastAsia="Calibri" w:hAnsi="Simplified Arabic" w:cs="Simplified Arabic"/>
                <w:b/>
                <w:sz w:val="22"/>
                <w:szCs w:val="22"/>
              </w:rPr>
            </w:pPr>
            <w:r w:rsidRPr="00B67C42">
              <w:rPr>
                <w:rFonts w:ascii="Simplified Arabic" w:eastAsia="Calibri" w:hAnsi="Simplified Arabic" w:cs="Simplified Arabic"/>
                <w:b/>
                <w:sz w:val="22"/>
                <w:szCs w:val="22"/>
              </w:rPr>
              <w:t>- Teaching students the importance of voice and silence</w:t>
            </w:r>
          </w:p>
          <w:p w14:paraId="07CD55ED" w14:textId="0DE0F1F6" w:rsidR="00EC7169" w:rsidRPr="00EC7169" w:rsidRDefault="00B67C42" w:rsidP="00B67C42">
            <w:pPr>
              <w:autoSpaceDE w:val="0"/>
              <w:autoSpaceDN w:val="0"/>
              <w:adjustRightInd w:val="0"/>
              <w:ind w:right="-426"/>
              <w:jc w:val="both"/>
              <w:rPr>
                <w:rFonts w:ascii="Simplified Arabic" w:eastAsia="Calibri" w:hAnsi="Simplified Arabic" w:cs="Simplified Arabic"/>
                <w:b/>
                <w:bCs/>
                <w:sz w:val="22"/>
                <w:szCs w:val="22"/>
                <w:rtl/>
                <w:lang w:bidi="ar-IQ"/>
              </w:rPr>
            </w:pPr>
            <w:r w:rsidRPr="00B67C42">
              <w:rPr>
                <w:rFonts w:ascii="Simplified Arabic" w:eastAsia="Calibri" w:hAnsi="Simplified Arabic" w:cs="Simplified Arabic"/>
                <w:b/>
                <w:sz w:val="22"/>
                <w:szCs w:val="22"/>
              </w:rPr>
              <w:t>- Teaching students the importance of voice and its power on stage.</w:t>
            </w:r>
          </w:p>
        </w:tc>
      </w:tr>
      <w:tr w:rsidR="00B50377" w:rsidRPr="00B80B61" w14:paraId="58EC4CC3" w14:textId="77777777" w:rsidTr="00575806">
        <w:tc>
          <w:tcPr>
            <w:tcW w:w="10186" w:type="dxa"/>
            <w:gridSpan w:val="3"/>
            <w:shd w:val="clear" w:color="auto" w:fill="DEEAF6"/>
          </w:tcPr>
          <w:p w14:paraId="4986F185" w14:textId="77777777" w:rsidR="00BA11FF" w:rsidRPr="00B80B61" w:rsidRDefault="00B50377" w:rsidP="00B80B61">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BA11FF" w:rsidRPr="00B80B61" w14:paraId="2818180F" w14:textId="77777777" w:rsidTr="00576FFF">
        <w:trPr>
          <w:trHeight w:val="53"/>
        </w:trPr>
        <w:tc>
          <w:tcPr>
            <w:tcW w:w="1246" w:type="dxa"/>
            <w:shd w:val="clear" w:color="auto" w:fill="auto"/>
          </w:tcPr>
          <w:p w14:paraId="7C49BFAF" w14:textId="77777777" w:rsidR="00BA11FF" w:rsidRPr="00B80B61" w:rsidRDefault="00BA11FF"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8940" w:type="dxa"/>
            <w:gridSpan w:val="2"/>
            <w:shd w:val="clear" w:color="auto" w:fill="auto"/>
          </w:tcPr>
          <w:p w14:paraId="13894E9A" w14:textId="2A7E4406" w:rsidR="008B60CD" w:rsidRPr="00283538" w:rsidRDefault="00AA7D67" w:rsidP="00AA7D67">
            <w:pPr>
              <w:shd w:val="clear" w:color="auto" w:fill="FFFFFF"/>
              <w:autoSpaceDE w:val="0"/>
              <w:autoSpaceDN w:val="0"/>
              <w:adjustRightInd w:val="0"/>
              <w:ind w:right="-426"/>
              <w:rPr>
                <w:rFonts w:ascii="Cambria" w:eastAsia="Calibri" w:hAnsi="Cambria" w:cs="Times New Roman"/>
                <w:color w:val="000000"/>
                <w:sz w:val="28"/>
                <w:szCs w:val="28"/>
                <w:lang w:bidi="ar-IQ"/>
              </w:rPr>
            </w:pPr>
            <w:r w:rsidRPr="00283538">
              <w:rPr>
                <w:rFonts w:ascii="Cambria" w:eastAsia="Calibri" w:hAnsi="Cambria" w:cs="Times New Roman"/>
                <w:color w:val="000000"/>
                <w:sz w:val="28"/>
                <w:szCs w:val="28"/>
                <w:lang w:bidi="ar-IQ"/>
              </w:rPr>
              <w:t>1-</w:t>
            </w:r>
            <w:r w:rsidR="008B60CD" w:rsidRPr="00283538">
              <w:rPr>
                <w:rFonts w:ascii="Cambria" w:eastAsia="Calibri" w:hAnsi="Cambria" w:cs="Times New Roman"/>
                <w:color w:val="000000"/>
                <w:sz w:val="28"/>
                <w:szCs w:val="28"/>
                <w:lang w:bidi="ar-IQ"/>
              </w:rPr>
              <w:t>Use the practice method of theatrical directing</w:t>
            </w:r>
          </w:p>
          <w:p w14:paraId="159917F4" w14:textId="010CE00B" w:rsidR="008B60CD" w:rsidRPr="00283538" w:rsidRDefault="00AA7D67" w:rsidP="00AA7D67">
            <w:pPr>
              <w:shd w:val="clear" w:color="auto" w:fill="FFFFFF"/>
              <w:autoSpaceDE w:val="0"/>
              <w:autoSpaceDN w:val="0"/>
              <w:adjustRightInd w:val="0"/>
              <w:ind w:right="-426"/>
              <w:rPr>
                <w:rFonts w:ascii="Cambria" w:eastAsia="Calibri" w:hAnsi="Cambria" w:cs="Times New Roman"/>
                <w:color w:val="000000"/>
                <w:sz w:val="28"/>
                <w:szCs w:val="28"/>
                <w:lang w:bidi="ar-IQ"/>
              </w:rPr>
            </w:pPr>
            <w:r w:rsidRPr="00283538">
              <w:rPr>
                <w:rFonts w:ascii="Cambria" w:eastAsia="Calibri" w:hAnsi="Cambria" w:cs="Times New Roman"/>
                <w:color w:val="000000"/>
                <w:sz w:val="28"/>
                <w:szCs w:val="28"/>
                <w:lang w:bidi="ar-IQ"/>
              </w:rPr>
              <w:t>2-</w:t>
            </w:r>
            <w:r w:rsidR="008B60CD" w:rsidRPr="00283538">
              <w:rPr>
                <w:rFonts w:ascii="Cambria" w:eastAsia="Calibri" w:hAnsi="Cambria" w:cs="Times New Roman"/>
                <w:color w:val="000000"/>
                <w:sz w:val="28"/>
                <w:szCs w:val="28"/>
                <w:lang w:bidi="ar-IQ"/>
              </w:rPr>
              <w:t>Use of brainstorming method</w:t>
            </w:r>
          </w:p>
          <w:p w14:paraId="6ADA7F66" w14:textId="20745DFC" w:rsidR="00FA623F" w:rsidRPr="00283538" w:rsidRDefault="00B67C42" w:rsidP="00AA7D67">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 xml:space="preserve"> </w:t>
            </w:r>
          </w:p>
          <w:p w14:paraId="53E70EBF" w14:textId="77777777" w:rsidR="00BA11FF" w:rsidRPr="00283538"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22D92E5" w14:textId="77777777" w:rsidR="00BA11FF" w:rsidRPr="00283538"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F4FA29B" w14:textId="5533A3C9" w:rsidR="002007B1" w:rsidRDefault="002007B1" w:rsidP="00283538">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p>
          <w:p w14:paraId="5D1DFF3B" w14:textId="77777777" w:rsidR="002007B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2D55C10" w14:textId="77777777" w:rsidR="002007B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9694F69" w14:textId="77777777" w:rsidR="002007B1" w:rsidRPr="00B80B6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bl>
    <w:p w14:paraId="653D523E" w14:textId="1C1DD158" w:rsidR="00576FFF" w:rsidRDefault="00576FFF"/>
    <w:p w14:paraId="3EF4CE32" w14:textId="53F8E508" w:rsidR="00576FFF" w:rsidRDefault="00576FFF"/>
    <w:p w14:paraId="0E773AAD" w14:textId="73513EF6" w:rsidR="00576FFF" w:rsidRDefault="00576FFF"/>
    <w:p w14:paraId="0EE94766" w14:textId="77777777" w:rsidR="00576FFF" w:rsidRDefault="00576FFF"/>
    <w:tbl>
      <w:tblPr>
        <w:tblW w:w="1006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888"/>
        <w:gridCol w:w="820"/>
        <w:gridCol w:w="2368"/>
        <w:gridCol w:w="2217"/>
        <w:gridCol w:w="1335"/>
        <w:gridCol w:w="1648"/>
      </w:tblGrid>
      <w:tr w:rsidR="00B50377" w:rsidRPr="00B80B61" w14:paraId="552FCC21" w14:textId="77777777" w:rsidTr="00D35D0B">
        <w:tc>
          <w:tcPr>
            <w:tcW w:w="10065" w:type="dxa"/>
            <w:gridSpan w:val="7"/>
            <w:shd w:val="clear" w:color="auto" w:fill="DEEAF6"/>
          </w:tcPr>
          <w:p w14:paraId="3F5FB1AB" w14:textId="3EB70C94" w:rsidR="00BA11FF" w:rsidRPr="00B80B61" w:rsidRDefault="00D35D0B" w:rsidP="00D35D0B">
            <w:pPr>
              <w:ind w:left="360"/>
              <w:rPr>
                <w:rFonts w:ascii="Simplified Arabic" w:eastAsia="Calibri" w:hAnsi="Simplified Arabic" w:cs="Simplified Arabic"/>
                <w:sz w:val="28"/>
                <w:szCs w:val="28"/>
                <w:rtl/>
                <w:lang w:bidi="ar-IQ"/>
              </w:rPr>
            </w:pPr>
            <w:r w:rsidRPr="00D35D0B">
              <w:rPr>
                <w:rFonts w:ascii="Simplified Arabic" w:eastAsia="Calibri" w:hAnsi="Simplified Arabic" w:cs="Simplified Arabic"/>
                <w:sz w:val="28"/>
                <w:szCs w:val="28"/>
              </w:rPr>
              <w:t>10.</w:t>
            </w:r>
            <w:r w:rsidRPr="00D35D0B">
              <w:rPr>
                <w:rFonts w:ascii="Simplified Arabic" w:eastAsia="Calibri" w:hAnsi="Simplified Arabic" w:cs="Simplified Arabic"/>
                <w:sz w:val="28"/>
                <w:szCs w:val="28"/>
              </w:rPr>
              <w:tab/>
              <w:t>Rapporteur's vocabulary</w:t>
            </w:r>
            <w:r w:rsidR="00BC6796">
              <w:rPr>
                <w:rFonts w:ascii="Simplified Arabic" w:eastAsia="Calibri" w:hAnsi="Simplified Arabic" w:cs="Simplified Arabic"/>
                <w:sz w:val="28"/>
                <w:szCs w:val="28"/>
              </w:rPr>
              <w:t xml:space="preserve"> </w:t>
            </w:r>
          </w:p>
        </w:tc>
      </w:tr>
      <w:tr w:rsidR="00F20AD3" w:rsidRPr="00B80B61" w14:paraId="34C7557C" w14:textId="77777777" w:rsidTr="00D35D0B">
        <w:trPr>
          <w:trHeight w:val="734"/>
        </w:trPr>
        <w:tc>
          <w:tcPr>
            <w:tcW w:w="789" w:type="dxa"/>
            <w:vMerge w:val="restart"/>
            <w:shd w:val="clear" w:color="auto" w:fill="BDD6EE"/>
          </w:tcPr>
          <w:p w14:paraId="25B6F41E" w14:textId="5224630D" w:rsidR="00576FFF" w:rsidRPr="00897803" w:rsidRDefault="00576FFF" w:rsidP="005213B2">
            <w:pPr>
              <w:rPr>
                <w:rFonts w:ascii="Simplified Arabic" w:eastAsia="Calibri" w:hAnsi="Simplified Arabic" w:cs="Simplified Arabic"/>
                <w:b/>
                <w:bCs/>
                <w:sz w:val="24"/>
                <w:szCs w:val="24"/>
                <w:rtl/>
              </w:rPr>
            </w:pPr>
            <w:r w:rsidRPr="004C704F">
              <w:rPr>
                <w:rFonts w:ascii="Simplified Arabic" w:eastAsia="Calibri" w:hAnsi="Simplified Arabic" w:cs="Simplified Arabic"/>
                <w:b/>
                <w:bCs/>
              </w:rPr>
              <w:lastRenderedPageBreak/>
              <w:t xml:space="preserve">Week  </w:t>
            </w:r>
          </w:p>
        </w:tc>
        <w:tc>
          <w:tcPr>
            <w:tcW w:w="1708" w:type="dxa"/>
            <w:gridSpan w:val="2"/>
            <w:shd w:val="clear" w:color="auto" w:fill="BDD6EE"/>
          </w:tcPr>
          <w:p w14:paraId="147FCAA2" w14:textId="564186A0"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Hours</w:t>
            </w:r>
          </w:p>
        </w:tc>
        <w:tc>
          <w:tcPr>
            <w:tcW w:w="2368" w:type="dxa"/>
            <w:vMerge w:val="restart"/>
            <w:shd w:val="clear" w:color="auto" w:fill="BDD6EE"/>
          </w:tcPr>
          <w:p w14:paraId="3BDFEC65" w14:textId="2BFFEEFB" w:rsidR="00576FFF" w:rsidRPr="00897803" w:rsidRDefault="00576FFF" w:rsidP="005213B2">
            <w:pPr>
              <w:rPr>
                <w:rFonts w:ascii="Simplified Arabic" w:eastAsia="Calibri" w:hAnsi="Simplified Arabic" w:cs="Simplified Arabic"/>
                <w:b/>
                <w:bCs/>
                <w:sz w:val="24"/>
                <w:szCs w:val="24"/>
              </w:rPr>
            </w:pPr>
            <w:r w:rsidRPr="00897803">
              <w:rPr>
                <w:rFonts w:ascii="Simplified Arabic" w:eastAsia="Calibri" w:hAnsi="Simplified Arabic" w:cs="Simplified Arabic"/>
                <w:b/>
                <w:bCs/>
                <w:sz w:val="24"/>
                <w:szCs w:val="24"/>
              </w:rPr>
              <w:t xml:space="preserve">Required Learning Outcomes </w:t>
            </w:r>
          </w:p>
        </w:tc>
        <w:tc>
          <w:tcPr>
            <w:tcW w:w="2217" w:type="dxa"/>
            <w:vMerge w:val="restart"/>
            <w:shd w:val="clear" w:color="auto" w:fill="BDD6EE"/>
          </w:tcPr>
          <w:p w14:paraId="187CC412" w14:textId="77777777"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1335" w:type="dxa"/>
            <w:vMerge w:val="restart"/>
            <w:shd w:val="clear" w:color="auto" w:fill="BDD6EE"/>
          </w:tcPr>
          <w:p w14:paraId="057AB72A" w14:textId="77777777" w:rsidR="00576FFF" w:rsidRPr="00897803" w:rsidRDefault="00576FFF" w:rsidP="005213B2">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1648" w:type="dxa"/>
            <w:vMerge w:val="restart"/>
            <w:shd w:val="clear" w:color="auto" w:fill="BDD6EE"/>
          </w:tcPr>
          <w:p w14:paraId="4FD18AD1" w14:textId="77777777"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F20AD3" w:rsidRPr="00B80B61" w14:paraId="3430C86C" w14:textId="77777777" w:rsidTr="00D35D0B">
        <w:trPr>
          <w:trHeight w:val="449"/>
        </w:trPr>
        <w:tc>
          <w:tcPr>
            <w:tcW w:w="789" w:type="dxa"/>
            <w:vMerge/>
            <w:shd w:val="clear" w:color="auto" w:fill="BDD6EE"/>
          </w:tcPr>
          <w:p w14:paraId="2EF50FD8" w14:textId="77777777" w:rsidR="00576FFF" w:rsidRPr="004C704F" w:rsidRDefault="00576FFF" w:rsidP="005213B2">
            <w:pPr>
              <w:rPr>
                <w:rFonts w:ascii="Simplified Arabic" w:eastAsia="Calibri" w:hAnsi="Simplified Arabic" w:cs="Simplified Arabic"/>
                <w:b/>
                <w:bCs/>
              </w:rPr>
            </w:pPr>
          </w:p>
        </w:tc>
        <w:tc>
          <w:tcPr>
            <w:tcW w:w="888" w:type="dxa"/>
            <w:shd w:val="clear" w:color="auto" w:fill="BDD6EE"/>
          </w:tcPr>
          <w:p w14:paraId="0A6DAB16" w14:textId="46363221" w:rsidR="00576FFF" w:rsidRPr="004F3037" w:rsidRDefault="004F3037" w:rsidP="005213B2">
            <w:pPr>
              <w:rPr>
                <w:rFonts w:ascii="Simplified Arabic" w:eastAsia="Calibri" w:hAnsi="Simplified Arabic" w:cs="Simplified Arabic"/>
                <w:sz w:val="24"/>
                <w:szCs w:val="24"/>
              </w:rPr>
            </w:pPr>
            <w:r w:rsidRPr="004F3037">
              <w:rPr>
                <w:rFonts w:ascii="Simplified Arabic" w:eastAsia="Calibri" w:hAnsi="Simplified Arabic" w:cs="Simplified Arabic"/>
                <w:sz w:val="16"/>
                <w:szCs w:val="16"/>
              </w:rPr>
              <w:t>theoretical</w:t>
            </w:r>
          </w:p>
        </w:tc>
        <w:tc>
          <w:tcPr>
            <w:tcW w:w="820" w:type="dxa"/>
            <w:shd w:val="clear" w:color="auto" w:fill="BDD6EE"/>
          </w:tcPr>
          <w:p w14:paraId="75764F82" w14:textId="468E2762" w:rsidR="00576FFF" w:rsidRPr="004F3037" w:rsidRDefault="004F3037" w:rsidP="005213B2">
            <w:pPr>
              <w:rPr>
                <w:rFonts w:ascii="Simplified Arabic" w:eastAsia="Calibri" w:hAnsi="Simplified Arabic" w:cs="Simplified Arabic"/>
                <w:sz w:val="24"/>
                <w:szCs w:val="24"/>
              </w:rPr>
            </w:pPr>
            <w:r w:rsidRPr="004F3037">
              <w:rPr>
                <w:rFonts w:ascii="Simplified Arabic" w:eastAsia="Calibri" w:hAnsi="Simplified Arabic" w:cs="Simplified Arabic"/>
                <w:sz w:val="18"/>
                <w:szCs w:val="18"/>
              </w:rPr>
              <w:t>practical</w:t>
            </w:r>
          </w:p>
        </w:tc>
        <w:tc>
          <w:tcPr>
            <w:tcW w:w="2368" w:type="dxa"/>
            <w:vMerge/>
            <w:shd w:val="clear" w:color="auto" w:fill="BDD6EE"/>
          </w:tcPr>
          <w:p w14:paraId="2C4927C3" w14:textId="6099559D" w:rsidR="00576FFF" w:rsidRPr="00897803" w:rsidRDefault="00576FFF" w:rsidP="005213B2">
            <w:pPr>
              <w:rPr>
                <w:rFonts w:ascii="Simplified Arabic" w:eastAsia="Calibri" w:hAnsi="Simplified Arabic" w:cs="Simplified Arabic"/>
                <w:b/>
                <w:bCs/>
                <w:sz w:val="24"/>
                <w:szCs w:val="24"/>
              </w:rPr>
            </w:pPr>
          </w:p>
        </w:tc>
        <w:tc>
          <w:tcPr>
            <w:tcW w:w="2217" w:type="dxa"/>
            <w:vMerge/>
            <w:shd w:val="clear" w:color="auto" w:fill="BDD6EE"/>
          </w:tcPr>
          <w:p w14:paraId="0D87233C" w14:textId="77777777" w:rsidR="00576FFF" w:rsidRPr="00897803" w:rsidRDefault="00576FFF" w:rsidP="005213B2">
            <w:pPr>
              <w:rPr>
                <w:rFonts w:ascii="Simplified Arabic" w:eastAsia="Calibri" w:hAnsi="Simplified Arabic" w:cs="Simplified Arabic"/>
                <w:b/>
                <w:bCs/>
                <w:sz w:val="24"/>
                <w:szCs w:val="24"/>
              </w:rPr>
            </w:pPr>
          </w:p>
        </w:tc>
        <w:tc>
          <w:tcPr>
            <w:tcW w:w="1335" w:type="dxa"/>
            <w:vMerge/>
            <w:shd w:val="clear" w:color="auto" w:fill="BDD6EE"/>
          </w:tcPr>
          <w:p w14:paraId="145F5B8A" w14:textId="77777777" w:rsidR="00576FFF" w:rsidRDefault="00576FFF" w:rsidP="005213B2">
            <w:pPr>
              <w:rPr>
                <w:rFonts w:ascii="Simplified Arabic" w:eastAsia="Calibri" w:hAnsi="Simplified Arabic" w:cs="Simplified Arabic"/>
                <w:b/>
                <w:bCs/>
                <w:sz w:val="24"/>
                <w:szCs w:val="24"/>
              </w:rPr>
            </w:pPr>
          </w:p>
        </w:tc>
        <w:tc>
          <w:tcPr>
            <w:tcW w:w="1648" w:type="dxa"/>
            <w:vMerge/>
            <w:shd w:val="clear" w:color="auto" w:fill="BDD6EE"/>
          </w:tcPr>
          <w:p w14:paraId="29476D17" w14:textId="77777777" w:rsidR="00576FFF" w:rsidRPr="00897803" w:rsidRDefault="00576FFF" w:rsidP="005213B2">
            <w:pPr>
              <w:rPr>
                <w:rFonts w:ascii="Simplified Arabic" w:eastAsia="Calibri" w:hAnsi="Simplified Arabic" w:cs="Simplified Arabic"/>
                <w:b/>
                <w:bCs/>
                <w:sz w:val="24"/>
                <w:szCs w:val="24"/>
              </w:rPr>
            </w:pPr>
          </w:p>
        </w:tc>
      </w:tr>
      <w:tr w:rsidR="001234A5" w:rsidRPr="009C4A8E" w14:paraId="787270F4" w14:textId="77777777" w:rsidTr="00D35D0B">
        <w:trPr>
          <w:trHeight w:val="221"/>
        </w:trPr>
        <w:tc>
          <w:tcPr>
            <w:tcW w:w="789" w:type="dxa"/>
            <w:shd w:val="clear" w:color="auto" w:fill="auto"/>
          </w:tcPr>
          <w:p w14:paraId="5E273C8E" w14:textId="4D0BF751" w:rsidR="001234A5" w:rsidRPr="007A37EF" w:rsidRDefault="001234A5" w:rsidP="004F3037">
            <w:pPr>
              <w:shd w:val="clear" w:color="auto" w:fill="FFFFFF"/>
              <w:suppressAutoHyphens/>
              <w:bidi/>
              <w:spacing w:line="360" w:lineRule="auto"/>
              <w:ind w:leftChars="-1" w:right="-426" w:hangingChars="1" w:hanging="2"/>
              <w:jc w:val="center"/>
              <w:textDirection w:val="btLr"/>
              <w:textAlignment w:val="top"/>
              <w:outlineLvl w:val="0"/>
              <w:rPr>
                <w:rFonts w:ascii="Cambria" w:eastAsia="Calibri" w:hAnsi="Cambria" w:cs="Times New Roman"/>
                <w:color w:val="000000"/>
                <w:sz w:val="24"/>
                <w:szCs w:val="24"/>
                <w:rtl/>
                <w:lang w:bidi="ar-IQ"/>
              </w:rPr>
            </w:pPr>
            <w:r w:rsidRPr="007A37EF">
              <w:rPr>
                <w:rFonts w:ascii="Cambria" w:eastAsia="Cambria" w:hAnsi="Cambria" w:cs="Cambria" w:hint="cs"/>
                <w:position w:val="-1"/>
                <w:sz w:val="24"/>
                <w:szCs w:val="24"/>
                <w:rtl/>
              </w:rPr>
              <w:t>1</w:t>
            </w:r>
          </w:p>
        </w:tc>
        <w:tc>
          <w:tcPr>
            <w:tcW w:w="888" w:type="dxa"/>
            <w:shd w:val="clear" w:color="auto" w:fill="auto"/>
          </w:tcPr>
          <w:p w14:paraId="224AEA81" w14:textId="6656D802" w:rsidR="001234A5" w:rsidRPr="007A37EF" w:rsidRDefault="001234A5"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54A9E42" w14:textId="438B5B66" w:rsidR="001234A5" w:rsidRPr="007A37EF" w:rsidRDefault="001234A5"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p>
        </w:tc>
        <w:tc>
          <w:tcPr>
            <w:tcW w:w="2368" w:type="dxa"/>
            <w:shd w:val="clear" w:color="auto" w:fill="auto"/>
          </w:tcPr>
          <w:p w14:paraId="3F3C0BDC" w14:textId="1EC2CF85" w:rsidR="001234A5" w:rsidRPr="0028330A" w:rsidRDefault="001234A5" w:rsidP="0028330A">
            <w:pPr>
              <w:shd w:val="clear" w:color="auto" w:fill="FFFFFF"/>
              <w:autoSpaceDE w:val="0"/>
              <w:autoSpaceDN w:val="0"/>
              <w:adjustRightInd w:val="0"/>
              <w:ind w:right="-426"/>
              <w:rPr>
                <w:rFonts w:ascii="Cambria" w:eastAsia="Calibri" w:hAnsi="Cambria" w:cs="Times New Roman"/>
                <w:color w:val="000000"/>
                <w:sz w:val="22"/>
                <w:szCs w:val="22"/>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579A5342" w14:textId="6CB7ABCE" w:rsidR="001234A5" w:rsidRPr="00675ADC" w:rsidRDefault="001234A5" w:rsidP="002007B1">
            <w:pPr>
              <w:rPr>
                <w:rFonts w:ascii="Cambria" w:eastAsia="Calibri" w:hAnsi="Cambria" w:cs="Times New Roman"/>
                <w:sz w:val="24"/>
                <w:szCs w:val="24"/>
                <w:rtl/>
                <w:lang w:bidi="ar-IQ"/>
              </w:rPr>
            </w:pPr>
            <w:r w:rsidRPr="002C7F53">
              <w:t>_ The emergence of language</w:t>
            </w:r>
          </w:p>
        </w:tc>
        <w:tc>
          <w:tcPr>
            <w:tcW w:w="1335" w:type="dxa"/>
            <w:shd w:val="clear" w:color="auto" w:fill="auto"/>
          </w:tcPr>
          <w:p w14:paraId="77A2944D" w14:textId="5A4B847B" w:rsidR="001234A5" w:rsidRPr="0085383A" w:rsidRDefault="001234A5" w:rsidP="0085383A">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5383A">
              <w:rPr>
                <w:rFonts w:ascii="Cambria" w:eastAsia="Calibri" w:hAnsi="Cambria" w:cs="Times New Roman"/>
                <w:color w:val="000000"/>
                <w:sz w:val="24"/>
                <w:szCs w:val="24"/>
                <w:lang w:bidi="ar-IQ"/>
              </w:rPr>
              <w:t>Interactive lecture and stage training</w:t>
            </w:r>
          </w:p>
        </w:tc>
        <w:tc>
          <w:tcPr>
            <w:tcW w:w="1648" w:type="dxa"/>
            <w:shd w:val="clear" w:color="auto" w:fill="auto"/>
          </w:tcPr>
          <w:p w14:paraId="46494BB3" w14:textId="77777777"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332047E2" w14:textId="413FC3DA"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1234A5" w:rsidRPr="009C4A8E" w14:paraId="5364C910" w14:textId="77777777" w:rsidTr="00D35D0B">
        <w:trPr>
          <w:trHeight w:val="221"/>
        </w:trPr>
        <w:tc>
          <w:tcPr>
            <w:tcW w:w="789" w:type="dxa"/>
            <w:shd w:val="clear" w:color="auto" w:fill="auto"/>
          </w:tcPr>
          <w:p w14:paraId="2ED68CE9" w14:textId="23222F6D" w:rsidR="001234A5" w:rsidRPr="007A37EF" w:rsidRDefault="001234A5" w:rsidP="004F3037">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w:t>
            </w:r>
          </w:p>
        </w:tc>
        <w:tc>
          <w:tcPr>
            <w:tcW w:w="888" w:type="dxa"/>
            <w:shd w:val="clear" w:color="auto" w:fill="auto"/>
          </w:tcPr>
          <w:p w14:paraId="77E8A0EE" w14:textId="046F521D" w:rsidR="001234A5" w:rsidRPr="007A37EF" w:rsidRDefault="001234A5"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272C5F2" w14:textId="73181853" w:rsidR="001234A5" w:rsidRPr="007A37EF" w:rsidRDefault="001234A5"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p>
        </w:tc>
        <w:tc>
          <w:tcPr>
            <w:tcW w:w="2368" w:type="dxa"/>
            <w:shd w:val="clear" w:color="auto" w:fill="auto"/>
          </w:tcPr>
          <w:p w14:paraId="78209593" w14:textId="48D8B32A" w:rsidR="001234A5" w:rsidRPr="0028330A" w:rsidRDefault="001234A5"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5171F3E" w14:textId="6F6FC8C2" w:rsidR="001234A5" w:rsidRPr="004B2C2D" w:rsidRDefault="001234A5" w:rsidP="00675ADC">
            <w:pPr>
              <w:rPr>
                <w:rFonts w:ascii="Cambria" w:eastAsia="Calibri" w:hAnsi="Cambria" w:cs="Times New Roman"/>
                <w:sz w:val="24"/>
                <w:szCs w:val="24"/>
                <w:rtl/>
                <w:lang w:bidi="ar-IQ"/>
              </w:rPr>
            </w:pPr>
            <w:r w:rsidRPr="002C7F53">
              <w:t>2_ Speech</w:t>
            </w:r>
          </w:p>
        </w:tc>
        <w:tc>
          <w:tcPr>
            <w:tcW w:w="1335" w:type="dxa"/>
            <w:shd w:val="clear" w:color="auto" w:fill="auto"/>
          </w:tcPr>
          <w:p w14:paraId="3316444C" w14:textId="7C471C16" w:rsidR="001234A5" w:rsidRPr="004B2C2D" w:rsidRDefault="001234A5" w:rsidP="00916686">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59CD4C5F" w14:textId="77777777"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7846E8FA" w14:textId="31DBD6D4"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1234A5" w:rsidRPr="009C4A8E" w14:paraId="6C69073E" w14:textId="77777777" w:rsidTr="00D35D0B">
        <w:trPr>
          <w:trHeight w:val="221"/>
        </w:trPr>
        <w:tc>
          <w:tcPr>
            <w:tcW w:w="789" w:type="dxa"/>
            <w:shd w:val="clear" w:color="auto" w:fill="auto"/>
          </w:tcPr>
          <w:p w14:paraId="5978231B" w14:textId="732F71E2" w:rsidR="001234A5" w:rsidRPr="007A37EF" w:rsidRDefault="001234A5" w:rsidP="0028330A">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3</w:t>
            </w:r>
          </w:p>
        </w:tc>
        <w:tc>
          <w:tcPr>
            <w:tcW w:w="888" w:type="dxa"/>
            <w:shd w:val="clear" w:color="auto" w:fill="auto"/>
          </w:tcPr>
          <w:p w14:paraId="70E7AFD4" w14:textId="3A46609A" w:rsidR="001234A5" w:rsidRPr="007A37EF" w:rsidRDefault="001234A5"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03513CE0" w14:textId="465F220D" w:rsidR="001234A5" w:rsidRPr="007A37EF" w:rsidRDefault="001234A5"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p>
        </w:tc>
        <w:tc>
          <w:tcPr>
            <w:tcW w:w="2368" w:type="dxa"/>
            <w:shd w:val="clear" w:color="auto" w:fill="auto"/>
          </w:tcPr>
          <w:p w14:paraId="5E98FD5E" w14:textId="6A93613A"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2E3CEE7F" w14:textId="7415C099" w:rsidR="001234A5" w:rsidRPr="0031066B" w:rsidRDefault="001234A5" w:rsidP="0028330A">
            <w:pPr>
              <w:rPr>
                <w:rFonts w:ascii="Cambria" w:eastAsia="Calibri" w:hAnsi="Cambria" w:cs="Times New Roman"/>
                <w:sz w:val="24"/>
                <w:szCs w:val="24"/>
                <w:lang w:bidi="ar-IQ"/>
              </w:rPr>
            </w:pPr>
            <w:r w:rsidRPr="002C7F53">
              <w:t>3_ The appearance of voices</w:t>
            </w:r>
          </w:p>
        </w:tc>
        <w:tc>
          <w:tcPr>
            <w:tcW w:w="1335" w:type="dxa"/>
            <w:shd w:val="clear" w:color="auto" w:fill="auto"/>
          </w:tcPr>
          <w:p w14:paraId="72964577" w14:textId="1574F5AA" w:rsidR="001234A5" w:rsidRPr="00BD798A" w:rsidRDefault="001234A5" w:rsidP="0028330A">
            <w:pPr>
              <w:shd w:val="clear" w:color="auto" w:fill="FFFFFF"/>
              <w:autoSpaceDE w:val="0"/>
              <w:autoSpaceDN w:val="0"/>
              <w:adjustRightInd w:val="0"/>
              <w:ind w:right="-426"/>
              <w:jc w:val="both"/>
              <w:rPr>
                <w:rFonts w:ascii="Cambria" w:eastAsia="Calibri" w:hAnsi="Cambria" w:cs="Times New Roman"/>
                <w:color w:val="000000"/>
                <w:rtl/>
                <w:lang w:bidi="ar-IQ"/>
              </w:rPr>
            </w:pPr>
            <w:r>
              <w:rPr>
                <w:rFonts w:ascii="Cambria" w:eastAsia="Calibri" w:hAnsi="Cambria" w:cs="Times New Roman"/>
                <w:color w:val="000000"/>
                <w:lang w:bidi="ar-IQ"/>
              </w:rPr>
              <w:t>View</w:t>
            </w:r>
            <w:r w:rsidRPr="00BD798A">
              <w:rPr>
                <w:rFonts w:ascii="Cambria" w:eastAsia="Calibri" w:hAnsi="Cambria" w:cs="Times New Roman"/>
                <w:color w:val="000000"/>
                <w:lang w:bidi="ar-IQ"/>
              </w:rPr>
              <w:t>Film Material</w:t>
            </w:r>
          </w:p>
        </w:tc>
        <w:tc>
          <w:tcPr>
            <w:tcW w:w="1648" w:type="dxa"/>
            <w:shd w:val="clear" w:color="auto" w:fill="auto"/>
          </w:tcPr>
          <w:p w14:paraId="09F3E370" w14:textId="2C881CD5"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402F3E49" w14:textId="77777777" w:rsidTr="00D35D0B">
        <w:trPr>
          <w:trHeight w:val="221"/>
        </w:trPr>
        <w:tc>
          <w:tcPr>
            <w:tcW w:w="789" w:type="dxa"/>
            <w:shd w:val="clear" w:color="auto" w:fill="auto"/>
          </w:tcPr>
          <w:p w14:paraId="06456E1C" w14:textId="77B3F926" w:rsidR="001234A5" w:rsidRPr="007A37EF" w:rsidRDefault="001234A5" w:rsidP="0028330A">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4</w:t>
            </w:r>
          </w:p>
        </w:tc>
        <w:tc>
          <w:tcPr>
            <w:tcW w:w="888" w:type="dxa"/>
            <w:shd w:val="clear" w:color="auto" w:fill="auto"/>
          </w:tcPr>
          <w:p w14:paraId="309DEC82" w14:textId="0FC8922B" w:rsidR="001234A5" w:rsidRPr="007A37EF" w:rsidRDefault="001234A5"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58703E1" w14:textId="7D372CBD" w:rsidR="001234A5" w:rsidRPr="007A37EF" w:rsidRDefault="001234A5"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p>
        </w:tc>
        <w:tc>
          <w:tcPr>
            <w:tcW w:w="2368" w:type="dxa"/>
            <w:shd w:val="clear" w:color="auto" w:fill="auto"/>
          </w:tcPr>
          <w:p w14:paraId="17ACA19D" w14:textId="6EE4EB28"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54C0B377" w14:textId="21B0AF43" w:rsidR="001234A5" w:rsidRPr="007A37EF" w:rsidRDefault="001234A5" w:rsidP="0028330A">
            <w:pPr>
              <w:rPr>
                <w:rFonts w:ascii="Cambria" w:eastAsia="Calibri" w:hAnsi="Cambria" w:cs="Times New Roman"/>
                <w:sz w:val="24"/>
                <w:szCs w:val="24"/>
                <w:rtl/>
                <w:lang w:bidi="ar-IQ"/>
              </w:rPr>
            </w:pPr>
            <w:r w:rsidRPr="002C7F53">
              <w:t>4_ Stirring, Voting, Amplification</w:t>
            </w:r>
          </w:p>
        </w:tc>
        <w:tc>
          <w:tcPr>
            <w:tcW w:w="1335" w:type="dxa"/>
            <w:shd w:val="clear" w:color="auto" w:fill="auto"/>
          </w:tcPr>
          <w:p w14:paraId="0A5E9147" w14:textId="7CEFF6A5" w:rsidR="001234A5" w:rsidRDefault="001234A5" w:rsidP="0028330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7FB1B53E" w14:textId="5DEA8E36" w:rsidR="001234A5" w:rsidRPr="007A37EF" w:rsidRDefault="001234A5" w:rsidP="0028330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0E64E5A6" w14:textId="77777777"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Improvising</w:t>
            </w:r>
          </w:p>
          <w:p w14:paraId="5F8303A2" w14:textId="2701E2C2"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Outreach Visions</w:t>
            </w:r>
          </w:p>
        </w:tc>
      </w:tr>
      <w:tr w:rsidR="001234A5" w:rsidRPr="009C4A8E" w14:paraId="216F206A" w14:textId="77777777" w:rsidTr="00D35D0B">
        <w:trPr>
          <w:trHeight w:val="221"/>
        </w:trPr>
        <w:tc>
          <w:tcPr>
            <w:tcW w:w="789" w:type="dxa"/>
            <w:shd w:val="clear" w:color="auto" w:fill="auto"/>
          </w:tcPr>
          <w:p w14:paraId="2CF8ED9F" w14:textId="020F3149" w:rsidR="001234A5" w:rsidRPr="007A37EF" w:rsidRDefault="001234A5" w:rsidP="0028330A">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5</w:t>
            </w:r>
          </w:p>
        </w:tc>
        <w:tc>
          <w:tcPr>
            <w:tcW w:w="888" w:type="dxa"/>
            <w:shd w:val="clear" w:color="auto" w:fill="auto"/>
          </w:tcPr>
          <w:p w14:paraId="64C0B0CB" w14:textId="7E9A9E9D" w:rsidR="001234A5" w:rsidRPr="007A37EF" w:rsidRDefault="001234A5"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4F4B5940" w14:textId="7B0207D7" w:rsidR="001234A5" w:rsidRPr="007A37EF" w:rsidRDefault="001234A5" w:rsidP="0028330A">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p>
        </w:tc>
        <w:tc>
          <w:tcPr>
            <w:tcW w:w="2368" w:type="dxa"/>
            <w:shd w:val="clear" w:color="auto" w:fill="auto"/>
          </w:tcPr>
          <w:p w14:paraId="18ABCF9C" w14:textId="0DD3D654"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248419B" w14:textId="7DE70284" w:rsidR="001234A5" w:rsidRPr="0031066B" w:rsidRDefault="001234A5" w:rsidP="0028330A">
            <w:pPr>
              <w:rPr>
                <w:rFonts w:ascii="Cambria" w:eastAsia="Calibri" w:hAnsi="Cambria" w:cs="Times New Roman"/>
                <w:sz w:val="24"/>
                <w:szCs w:val="24"/>
                <w:rtl/>
                <w:lang w:bidi="ar-IQ"/>
              </w:rPr>
            </w:pPr>
            <w:r w:rsidRPr="002C7F53">
              <w:t>5_ Formation</w:t>
            </w:r>
          </w:p>
        </w:tc>
        <w:tc>
          <w:tcPr>
            <w:tcW w:w="1335" w:type="dxa"/>
            <w:shd w:val="clear" w:color="auto" w:fill="auto"/>
          </w:tcPr>
          <w:p w14:paraId="7909980B" w14:textId="5075C04D" w:rsidR="001234A5" w:rsidRPr="0085383A" w:rsidRDefault="001234A5" w:rsidP="0085383A">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5383A">
              <w:rPr>
                <w:rFonts w:ascii="Cambria" w:eastAsia="Calibri" w:hAnsi="Cambria" w:cs="Times New Roman"/>
                <w:color w:val="000000"/>
                <w:sz w:val="24"/>
                <w:szCs w:val="24"/>
                <w:lang w:bidi="ar-IQ"/>
              </w:rPr>
              <w:t>Interactive lecture and stage training</w:t>
            </w:r>
          </w:p>
        </w:tc>
        <w:tc>
          <w:tcPr>
            <w:tcW w:w="1648" w:type="dxa"/>
            <w:shd w:val="clear" w:color="auto" w:fill="auto"/>
          </w:tcPr>
          <w:p w14:paraId="001ADBCE" w14:textId="60DC6F94" w:rsidR="001234A5" w:rsidRPr="00283538" w:rsidRDefault="001234A5"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1CD90CA6" w14:textId="77777777" w:rsidTr="00D35D0B">
        <w:trPr>
          <w:trHeight w:val="221"/>
        </w:trPr>
        <w:tc>
          <w:tcPr>
            <w:tcW w:w="789" w:type="dxa"/>
            <w:shd w:val="clear" w:color="auto" w:fill="auto"/>
          </w:tcPr>
          <w:p w14:paraId="18B661BA" w14:textId="7EF31B00"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6</w:t>
            </w:r>
          </w:p>
        </w:tc>
        <w:tc>
          <w:tcPr>
            <w:tcW w:w="888" w:type="dxa"/>
            <w:shd w:val="clear" w:color="auto" w:fill="auto"/>
          </w:tcPr>
          <w:p w14:paraId="27CFC9FB" w14:textId="7FB17F05"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69845881" w14:textId="7BB874F7"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p>
        </w:tc>
        <w:tc>
          <w:tcPr>
            <w:tcW w:w="2368" w:type="dxa"/>
            <w:shd w:val="clear" w:color="auto" w:fill="auto"/>
          </w:tcPr>
          <w:p w14:paraId="15444128" w14:textId="0C61D992"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76844B68" w14:textId="1F902AE9" w:rsidR="001234A5" w:rsidRPr="0031066B" w:rsidRDefault="001234A5" w:rsidP="00972D20">
            <w:pPr>
              <w:rPr>
                <w:rFonts w:ascii="Cambria" w:eastAsia="Calibri" w:hAnsi="Cambria" w:cs="Times New Roman"/>
                <w:sz w:val="24"/>
                <w:szCs w:val="24"/>
                <w:rtl/>
                <w:lang w:bidi="ar-IQ"/>
              </w:rPr>
            </w:pPr>
            <w:r w:rsidRPr="002C7F53">
              <w:t>6_ Characteristics of sounds</w:t>
            </w:r>
          </w:p>
        </w:tc>
        <w:tc>
          <w:tcPr>
            <w:tcW w:w="1335" w:type="dxa"/>
            <w:shd w:val="clear" w:color="auto" w:fill="auto"/>
          </w:tcPr>
          <w:p w14:paraId="760410A7"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C4DD79B" w14:textId="14FFD1C7"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3AB47EA" w14:textId="77777777"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Improvising</w:t>
            </w:r>
          </w:p>
          <w:p w14:paraId="615534D7" w14:textId="7F82B01D"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Outreach Visions</w:t>
            </w:r>
          </w:p>
        </w:tc>
      </w:tr>
      <w:tr w:rsidR="001234A5" w:rsidRPr="009C4A8E" w14:paraId="11D0E6E1" w14:textId="77777777" w:rsidTr="00D35D0B">
        <w:trPr>
          <w:trHeight w:val="221"/>
        </w:trPr>
        <w:tc>
          <w:tcPr>
            <w:tcW w:w="789" w:type="dxa"/>
            <w:shd w:val="clear" w:color="auto" w:fill="auto"/>
          </w:tcPr>
          <w:p w14:paraId="23689792" w14:textId="381DAD75"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7</w:t>
            </w:r>
          </w:p>
        </w:tc>
        <w:tc>
          <w:tcPr>
            <w:tcW w:w="888" w:type="dxa"/>
            <w:shd w:val="clear" w:color="auto" w:fill="auto"/>
          </w:tcPr>
          <w:p w14:paraId="7E8B80AB" w14:textId="0610FAFC"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48D42F02" w14:textId="45DA726E"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p>
        </w:tc>
        <w:tc>
          <w:tcPr>
            <w:tcW w:w="2368" w:type="dxa"/>
            <w:shd w:val="clear" w:color="auto" w:fill="auto"/>
          </w:tcPr>
          <w:p w14:paraId="0F1C488E" w14:textId="775834D7"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B18277B" w14:textId="539B95B4" w:rsidR="001234A5" w:rsidRPr="007A37EF" w:rsidRDefault="001234A5" w:rsidP="00972D20">
            <w:pPr>
              <w:rPr>
                <w:rFonts w:ascii="Cambria" w:eastAsia="Calibri" w:hAnsi="Cambria" w:cs="Times New Roman"/>
                <w:sz w:val="24"/>
                <w:szCs w:val="24"/>
                <w:lang w:bidi="ar-IQ"/>
              </w:rPr>
            </w:pPr>
            <w:r w:rsidRPr="002C7F53">
              <w:t>7_ Sound outputs</w:t>
            </w:r>
          </w:p>
        </w:tc>
        <w:tc>
          <w:tcPr>
            <w:tcW w:w="1335" w:type="dxa"/>
            <w:shd w:val="clear" w:color="auto" w:fill="auto"/>
          </w:tcPr>
          <w:p w14:paraId="78AF86DA" w14:textId="0CEF5CAC" w:rsidR="001234A5" w:rsidRPr="004B2C2D"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00D54BFD" w14:textId="510CE2FE"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542A0D18" w14:textId="77777777" w:rsidTr="00D35D0B">
        <w:trPr>
          <w:trHeight w:val="221"/>
        </w:trPr>
        <w:tc>
          <w:tcPr>
            <w:tcW w:w="789" w:type="dxa"/>
            <w:shd w:val="clear" w:color="auto" w:fill="auto"/>
          </w:tcPr>
          <w:p w14:paraId="6D0A8EB7" w14:textId="3B33EDCD"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8</w:t>
            </w:r>
          </w:p>
        </w:tc>
        <w:tc>
          <w:tcPr>
            <w:tcW w:w="888" w:type="dxa"/>
            <w:shd w:val="clear" w:color="auto" w:fill="auto"/>
          </w:tcPr>
          <w:p w14:paraId="4911E96F" w14:textId="4DF5C5B4"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4F3510FA" w14:textId="7E01D76A"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p>
        </w:tc>
        <w:tc>
          <w:tcPr>
            <w:tcW w:w="2368" w:type="dxa"/>
            <w:shd w:val="clear" w:color="auto" w:fill="auto"/>
          </w:tcPr>
          <w:p w14:paraId="41D935DD" w14:textId="04732A88"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3768A50E"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8_ Exam</w:t>
            </w:r>
          </w:p>
          <w:p w14:paraId="4490D58A" w14:textId="77777777" w:rsidR="001234A5" w:rsidRPr="001234A5" w:rsidRDefault="001234A5" w:rsidP="001234A5">
            <w:pPr>
              <w:rPr>
                <w:rFonts w:ascii="Cambria" w:eastAsia="Calibri" w:hAnsi="Cambria" w:cs="Times New Roman"/>
                <w:sz w:val="24"/>
                <w:szCs w:val="24"/>
                <w:lang w:bidi="ar-IQ"/>
              </w:rPr>
            </w:pPr>
          </w:p>
          <w:p w14:paraId="1DE10FF3" w14:textId="77777777" w:rsidR="001234A5" w:rsidRPr="001234A5" w:rsidRDefault="001234A5" w:rsidP="001234A5">
            <w:pPr>
              <w:rPr>
                <w:rFonts w:ascii="Cambria" w:eastAsia="Calibri" w:hAnsi="Cambria" w:cs="Times New Roman"/>
                <w:sz w:val="24"/>
                <w:szCs w:val="24"/>
                <w:lang w:bidi="ar-IQ"/>
              </w:rPr>
            </w:pPr>
          </w:p>
          <w:p w14:paraId="44F44078" w14:textId="7696AB8D" w:rsidR="001234A5" w:rsidRPr="007A37EF" w:rsidRDefault="001234A5" w:rsidP="001234A5">
            <w:pPr>
              <w:rPr>
                <w:rFonts w:ascii="Cambria" w:eastAsia="Calibri" w:hAnsi="Cambria" w:cs="Times New Roman"/>
                <w:sz w:val="24"/>
                <w:szCs w:val="24"/>
                <w:lang w:bidi="ar-IQ"/>
              </w:rPr>
            </w:pPr>
          </w:p>
        </w:tc>
        <w:tc>
          <w:tcPr>
            <w:tcW w:w="1335" w:type="dxa"/>
            <w:shd w:val="clear" w:color="auto" w:fill="auto"/>
          </w:tcPr>
          <w:p w14:paraId="35456A3B" w14:textId="77777777" w:rsidR="001234A5" w:rsidRPr="005319D3" w:rsidRDefault="001234A5" w:rsidP="005319D3">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2EEFDD3F" w14:textId="585AFA69" w:rsidR="001234A5" w:rsidRPr="005319D3" w:rsidRDefault="001234A5" w:rsidP="005319D3">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460CB6FF" w14:textId="77777777" w:rsidR="001234A5" w:rsidRPr="005319D3" w:rsidRDefault="001234A5" w:rsidP="005319D3">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695A059F" w14:textId="1F3FE147" w:rsidR="001234A5" w:rsidRPr="005319D3"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3D969049" w14:textId="21D4CF39"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7ED804F3" w14:textId="77777777" w:rsidTr="00D35D0B">
        <w:trPr>
          <w:trHeight w:val="221"/>
        </w:trPr>
        <w:tc>
          <w:tcPr>
            <w:tcW w:w="789" w:type="dxa"/>
            <w:shd w:val="clear" w:color="auto" w:fill="auto"/>
          </w:tcPr>
          <w:p w14:paraId="17A88755" w14:textId="135A08D7"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9</w:t>
            </w:r>
          </w:p>
        </w:tc>
        <w:tc>
          <w:tcPr>
            <w:tcW w:w="888" w:type="dxa"/>
            <w:shd w:val="clear" w:color="auto" w:fill="auto"/>
          </w:tcPr>
          <w:p w14:paraId="375C95CE" w14:textId="03E66D04"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5EBD613" w14:textId="27B1FB77"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738099B9" w14:textId="38322C58"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6A020EA6"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9_ Variables in sound</w:t>
            </w:r>
          </w:p>
          <w:p w14:paraId="2796541B" w14:textId="669504D3" w:rsidR="001234A5" w:rsidRPr="007A37EF" w:rsidRDefault="001234A5" w:rsidP="00972D20">
            <w:pPr>
              <w:rPr>
                <w:rFonts w:ascii="Cambria" w:eastAsia="Calibri" w:hAnsi="Cambria" w:cs="Times New Roman"/>
                <w:sz w:val="24"/>
                <w:szCs w:val="24"/>
                <w:rtl/>
                <w:lang w:bidi="ar-IQ"/>
              </w:rPr>
            </w:pPr>
          </w:p>
        </w:tc>
        <w:tc>
          <w:tcPr>
            <w:tcW w:w="1335" w:type="dxa"/>
            <w:shd w:val="clear" w:color="auto" w:fill="auto"/>
          </w:tcPr>
          <w:p w14:paraId="1BE8201D"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D255A10" w14:textId="3324CA5C"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2CFCF1E1" w14:textId="7780BC21"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7B8E3ABB" w14:textId="77777777" w:rsidTr="00D35D0B">
        <w:trPr>
          <w:trHeight w:val="221"/>
        </w:trPr>
        <w:tc>
          <w:tcPr>
            <w:tcW w:w="789" w:type="dxa"/>
            <w:shd w:val="clear" w:color="auto" w:fill="auto"/>
          </w:tcPr>
          <w:p w14:paraId="5775D5C0" w14:textId="2FC2714C"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10</w:t>
            </w:r>
          </w:p>
        </w:tc>
        <w:tc>
          <w:tcPr>
            <w:tcW w:w="888" w:type="dxa"/>
            <w:shd w:val="clear" w:color="auto" w:fill="auto"/>
          </w:tcPr>
          <w:p w14:paraId="5E9619B0" w14:textId="6AD9BFCF"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F646734" w14:textId="7208C4BE"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09D80FCF" w14:textId="5D1E4362"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0E32A7A" w14:textId="0D4031AB" w:rsidR="001234A5" w:rsidRPr="00A25883" w:rsidRDefault="001234A5" w:rsidP="00972D20">
            <w:pPr>
              <w:rPr>
                <w:rFonts w:ascii="Cambria" w:eastAsia="Calibri" w:hAnsi="Cambria" w:cs="Times New Roman"/>
                <w:sz w:val="24"/>
                <w:szCs w:val="24"/>
                <w:lang w:bidi="ar-IQ"/>
              </w:rPr>
            </w:pPr>
            <w:r w:rsidRPr="001234A5">
              <w:rPr>
                <w:rFonts w:ascii="Cambria" w:eastAsia="Calibri" w:hAnsi="Cambria" w:cs="Times New Roman"/>
                <w:sz w:val="24"/>
                <w:szCs w:val="24"/>
                <w:lang w:bidi="ar-IQ"/>
              </w:rPr>
              <w:t>10_ The tide and the shortening</w:t>
            </w:r>
          </w:p>
        </w:tc>
        <w:tc>
          <w:tcPr>
            <w:tcW w:w="1335" w:type="dxa"/>
            <w:shd w:val="clear" w:color="auto" w:fill="auto"/>
          </w:tcPr>
          <w:p w14:paraId="65E15F96" w14:textId="4DBCA358" w:rsidR="001234A5" w:rsidRPr="004B2C2D"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121CF275" w14:textId="29A8A09D" w:rsidR="001234A5" w:rsidRPr="00283538" w:rsidRDefault="001234A5"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Design Script about being a play</w:t>
            </w:r>
          </w:p>
        </w:tc>
      </w:tr>
      <w:tr w:rsidR="001234A5" w:rsidRPr="009C4A8E" w14:paraId="1B3E897E" w14:textId="77777777" w:rsidTr="00D35D0B">
        <w:trPr>
          <w:trHeight w:val="221"/>
        </w:trPr>
        <w:tc>
          <w:tcPr>
            <w:tcW w:w="789" w:type="dxa"/>
            <w:shd w:val="clear" w:color="auto" w:fill="auto"/>
          </w:tcPr>
          <w:p w14:paraId="1018519B" w14:textId="0970F2D9"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11</w:t>
            </w:r>
          </w:p>
        </w:tc>
        <w:tc>
          <w:tcPr>
            <w:tcW w:w="888" w:type="dxa"/>
            <w:shd w:val="clear" w:color="auto" w:fill="auto"/>
          </w:tcPr>
          <w:p w14:paraId="0FFF644E" w14:textId="4FA921FB"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53B7B244" w14:textId="557095EC"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493EC1CE" w14:textId="104F1835"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3677B745"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11_ Soft sounds</w:t>
            </w:r>
          </w:p>
          <w:p w14:paraId="29BEB499" w14:textId="77777777" w:rsidR="001234A5" w:rsidRPr="001234A5" w:rsidRDefault="001234A5" w:rsidP="001234A5">
            <w:pPr>
              <w:rPr>
                <w:rFonts w:ascii="Cambria" w:eastAsia="Calibri" w:hAnsi="Cambria" w:cs="Times New Roman"/>
                <w:sz w:val="24"/>
                <w:szCs w:val="24"/>
                <w:lang w:bidi="ar-IQ"/>
              </w:rPr>
            </w:pPr>
          </w:p>
          <w:p w14:paraId="079DD348" w14:textId="58BEC75C" w:rsidR="001234A5" w:rsidRPr="001F0999" w:rsidRDefault="001234A5" w:rsidP="001234A5">
            <w:pPr>
              <w:rPr>
                <w:rFonts w:ascii="Cambria" w:eastAsia="Calibri" w:hAnsi="Cambria" w:cs="Times New Roman"/>
                <w:sz w:val="24"/>
                <w:szCs w:val="24"/>
                <w:rtl/>
                <w:lang w:bidi="ar-IQ"/>
              </w:rPr>
            </w:pPr>
          </w:p>
        </w:tc>
        <w:tc>
          <w:tcPr>
            <w:tcW w:w="1335" w:type="dxa"/>
            <w:shd w:val="clear" w:color="auto" w:fill="auto"/>
          </w:tcPr>
          <w:p w14:paraId="624B67F9"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01E0A3FC"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21FFBCEF"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4CBF23A8" w14:textId="77777777" w:rsidR="001234A5" w:rsidRPr="007A37EF"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5AF73D1D" w14:textId="77777777"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5BC7CE34" w14:textId="7400BA47"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1234A5" w:rsidRPr="009C4A8E" w14:paraId="169A36D2" w14:textId="77777777" w:rsidTr="00D35D0B">
        <w:trPr>
          <w:trHeight w:val="221"/>
        </w:trPr>
        <w:tc>
          <w:tcPr>
            <w:tcW w:w="789" w:type="dxa"/>
            <w:shd w:val="clear" w:color="auto" w:fill="auto"/>
          </w:tcPr>
          <w:p w14:paraId="31F92239" w14:textId="0BE6466E"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12</w:t>
            </w:r>
          </w:p>
        </w:tc>
        <w:tc>
          <w:tcPr>
            <w:tcW w:w="888" w:type="dxa"/>
            <w:shd w:val="clear" w:color="auto" w:fill="auto"/>
          </w:tcPr>
          <w:p w14:paraId="3DA2A8AB" w14:textId="04DB3D56"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242D784C" w14:textId="5B3463F6"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7F6CBCB8" w14:textId="3EB03D8D"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6DA3A61"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12_ Properties of sounds</w:t>
            </w:r>
          </w:p>
          <w:p w14:paraId="0990D921" w14:textId="4F0C8DAE" w:rsidR="001234A5" w:rsidRPr="007A37EF" w:rsidRDefault="001234A5" w:rsidP="00972D20">
            <w:pPr>
              <w:rPr>
                <w:rFonts w:ascii="Cambria" w:eastAsia="Calibri" w:hAnsi="Cambria" w:cs="Times New Roman"/>
                <w:sz w:val="24"/>
                <w:szCs w:val="24"/>
                <w:rtl/>
                <w:lang w:bidi="ar-IQ"/>
              </w:rPr>
            </w:pPr>
          </w:p>
        </w:tc>
        <w:tc>
          <w:tcPr>
            <w:tcW w:w="1335" w:type="dxa"/>
            <w:shd w:val="clear" w:color="auto" w:fill="auto"/>
          </w:tcPr>
          <w:p w14:paraId="28033428"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14E68B40" w14:textId="1DF4B6AE"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6B78DBEE" w14:textId="209C1D61" w:rsidR="001234A5" w:rsidRPr="00283538" w:rsidRDefault="001234A5"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Comparison of different rhythms</w:t>
            </w:r>
          </w:p>
        </w:tc>
      </w:tr>
      <w:tr w:rsidR="001234A5" w:rsidRPr="009C4A8E" w14:paraId="39B4E3A3" w14:textId="77777777" w:rsidTr="00D35D0B">
        <w:trPr>
          <w:trHeight w:val="221"/>
        </w:trPr>
        <w:tc>
          <w:tcPr>
            <w:tcW w:w="789" w:type="dxa"/>
            <w:shd w:val="clear" w:color="auto" w:fill="auto"/>
          </w:tcPr>
          <w:p w14:paraId="3E12D53A" w14:textId="27EDA14A"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13</w:t>
            </w:r>
          </w:p>
        </w:tc>
        <w:tc>
          <w:tcPr>
            <w:tcW w:w="888" w:type="dxa"/>
            <w:shd w:val="clear" w:color="auto" w:fill="auto"/>
          </w:tcPr>
          <w:p w14:paraId="738AD607" w14:textId="6CCD1F91"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041C115" w14:textId="03EBBD6C"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659903E4" w14:textId="503A1944"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3EB4A0E6"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13_ Movements and their benefits</w:t>
            </w:r>
          </w:p>
          <w:p w14:paraId="3A3723AF" w14:textId="0C05BFCB" w:rsidR="001234A5" w:rsidRPr="001F0999" w:rsidRDefault="001234A5" w:rsidP="00972D20">
            <w:pPr>
              <w:rPr>
                <w:rFonts w:ascii="Cambria" w:eastAsia="Calibri" w:hAnsi="Cambria" w:cs="Times New Roman"/>
                <w:sz w:val="24"/>
                <w:szCs w:val="24"/>
                <w:lang w:bidi="ar-IQ"/>
              </w:rPr>
            </w:pPr>
          </w:p>
        </w:tc>
        <w:tc>
          <w:tcPr>
            <w:tcW w:w="1335" w:type="dxa"/>
            <w:shd w:val="clear" w:color="auto" w:fill="auto"/>
          </w:tcPr>
          <w:p w14:paraId="1A41B59F"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5E14371"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0DE5261D"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7060D2F4" w14:textId="77777777" w:rsidR="001234A5" w:rsidRPr="007A37EF"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105E12EB" w14:textId="77777777"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4D89C770" w14:textId="07CAF678"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1234A5" w:rsidRPr="009C4A8E" w14:paraId="704D93B4" w14:textId="77777777" w:rsidTr="00D35D0B">
        <w:trPr>
          <w:trHeight w:val="221"/>
        </w:trPr>
        <w:tc>
          <w:tcPr>
            <w:tcW w:w="789" w:type="dxa"/>
            <w:shd w:val="clear" w:color="auto" w:fill="auto"/>
          </w:tcPr>
          <w:p w14:paraId="6E7BA519" w14:textId="605BB0EC"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14</w:t>
            </w:r>
          </w:p>
        </w:tc>
        <w:tc>
          <w:tcPr>
            <w:tcW w:w="888" w:type="dxa"/>
            <w:shd w:val="clear" w:color="auto" w:fill="auto"/>
          </w:tcPr>
          <w:p w14:paraId="18799CA8" w14:textId="1C2A748F"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0C7B9427" w14:textId="05CE7EAD"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7BEF5BB4" w14:textId="7ACC4039"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15EDE5A"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14_ Review</w:t>
            </w:r>
          </w:p>
          <w:p w14:paraId="289E09CB" w14:textId="67532C7F" w:rsidR="001234A5" w:rsidRPr="00E813F2" w:rsidRDefault="001234A5" w:rsidP="00972D20">
            <w:pPr>
              <w:rPr>
                <w:rFonts w:ascii="Cambria" w:eastAsia="Calibri" w:hAnsi="Cambria" w:cs="Times New Roman"/>
                <w:sz w:val="24"/>
                <w:szCs w:val="24"/>
                <w:rtl/>
                <w:lang w:bidi="ar-IQ"/>
              </w:rPr>
            </w:pPr>
          </w:p>
        </w:tc>
        <w:tc>
          <w:tcPr>
            <w:tcW w:w="1335" w:type="dxa"/>
            <w:shd w:val="clear" w:color="auto" w:fill="auto"/>
          </w:tcPr>
          <w:p w14:paraId="551E5C0D"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51EA7EE5" w14:textId="08BE3F29"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2C130257" w14:textId="4ED19B02"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0EF665E8" w14:textId="77777777" w:rsidTr="00D35D0B">
        <w:trPr>
          <w:trHeight w:val="221"/>
        </w:trPr>
        <w:tc>
          <w:tcPr>
            <w:tcW w:w="789" w:type="dxa"/>
            <w:shd w:val="clear" w:color="auto" w:fill="auto"/>
          </w:tcPr>
          <w:p w14:paraId="58991C05" w14:textId="12621F82"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15</w:t>
            </w:r>
          </w:p>
        </w:tc>
        <w:tc>
          <w:tcPr>
            <w:tcW w:w="888" w:type="dxa"/>
            <w:shd w:val="clear" w:color="auto" w:fill="auto"/>
          </w:tcPr>
          <w:p w14:paraId="04D4C5CF" w14:textId="07BE5FA5"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1B54F71" w14:textId="2D67F4B1"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4</w:t>
            </w:r>
          </w:p>
        </w:tc>
        <w:tc>
          <w:tcPr>
            <w:tcW w:w="2368" w:type="dxa"/>
            <w:shd w:val="clear" w:color="auto" w:fill="auto"/>
          </w:tcPr>
          <w:p w14:paraId="53B5998F" w14:textId="70D81392"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0F63C2">
              <w:rPr>
                <w:rFonts w:ascii="Cambria" w:eastAsia="Calibri" w:hAnsi="Cambria" w:cs="Times New Roman"/>
                <w:color w:val="000000"/>
                <w:sz w:val="22"/>
                <w:szCs w:val="22"/>
                <w:lang w:bidi="ar-IQ"/>
              </w:rPr>
              <w:t>Theoretical and practical exam</w:t>
            </w:r>
          </w:p>
        </w:tc>
        <w:tc>
          <w:tcPr>
            <w:tcW w:w="2217" w:type="dxa"/>
            <w:shd w:val="clear" w:color="auto" w:fill="auto"/>
          </w:tcPr>
          <w:p w14:paraId="78D0F85C" w14:textId="2A3EF4B1" w:rsidR="001234A5" w:rsidRPr="007A37EF" w:rsidRDefault="001234A5" w:rsidP="001234A5">
            <w:pPr>
              <w:rPr>
                <w:rFonts w:ascii="Cambria" w:eastAsia="Calibri" w:hAnsi="Cambria" w:cs="Times New Roman"/>
                <w:sz w:val="24"/>
                <w:szCs w:val="24"/>
                <w:rtl/>
                <w:lang w:bidi="ar-IQ"/>
              </w:rPr>
            </w:pPr>
            <w:r w:rsidRPr="001234A5">
              <w:rPr>
                <w:rFonts w:ascii="Cambria" w:eastAsia="Calibri" w:hAnsi="Cambria" w:cs="Times New Roman"/>
                <w:sz w:val="24"/>
                <w:szCs w:val="24"/>
                <w:lang w:bidi="ar-IQ"/>
              </w:rPr>
              <w:t>15_ First semester exam</w:t>
            </w:r>
          </w:p>
        </w:tc>
        <w:tc>
          <w:tcPr>
            <w:tcW w:w="1335" w:type="dxa"/>
            <w:shd w:val="clear" w:color="auto" w:fill="auto"/>
          </w:tcPr>
          <w:p w14:paraId="03D4D377" w14:textId="5285BEF0" w:rsidR="001234A5" w:rsidRPr="007A37EF"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817285">
              <w:rPr>
                <w:rFonts w:ascii="Cambria" w:eastAsia="Calibri" w:hAnsi="Cambria" w:cs="Times New Roman"/>
                <w:color w:val="000000"/>
                <w:sz w:val="24"/>
                <w:szCs w:val="24"/>
                <w:lang w:bidi="ar-IQ"/>
              </w:rPr>
              <w:t>exam</w:t>
            </w:r>
          </w:p>
        </w:tc>
        <w:tc>
          <w:tcPr>
            <w:tcW w:w="1648" w:type="dxa"/>
            <w:shd w:val="clear" w:color="auto" w:fill="auto"/>
          </w:tcPr>
          <w:p w14:paraId="1733A460" w14:textId="77777777" w:rsidR="001234A5" w:rsidRPr="00283538" w:rsidRDefault="001234A5" w:rsidP="00BD798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Presenting an</w:t>
            </w:r>
          </w:p>
          <w:p w14:paraId="16C14164" w14:textId="19D839F1" w:rsidR="001234A5" w:rsidRPr="00283538" w:rsidRDefault="001234A5" w:rsidP="00BD798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integrated theatrical scene - theoretical options exam</w:t>
            </w:r>
          </w:p>
        </w:tc>
      </w:tr>
      <w:tr w:rsidR="001234A5" w:rsidRPr="009C4A8E" w14:paraId="14125123" w14:textId="77777777" w:rsidTr="00D35D0B">
        <w:trPr>
          <w:trHeight w:val="221"/>
        </w:trPr>
        <w:tc>
          <w:tcPr>
            <w:tcW w:w="789" w:type="dxa"/>
            <w:shd w:val="clear" w:color="auto" w:fill="auto"/>
          </w:tcPr>
          <w:p w14:paraId="0F4D15F4" w14:textId="32F71704"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16</w:t>
            </w:r>
          </w:p>
        </w:tc>
        <w:tc>
          <w:tcPr>
            <w:tcW w:w="888" w:type="dxa"/>
            <w:shd w:val="clear" w:color="auto" w:fill="auto"/>
          </w:tcPr>
          <w:p w14:paraId="1B4FE977" w14:textId="0BADD79A"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63BC3A11" w14:textId="5DDE6D4A"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470C9516" w14:textId="55D7EA71"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8C050F2" w14:textId="10F82F02" w:rsidR="001234A5" w:rsidRPr="007A37EF" w:rsidRDefault="001234A5" w:rsidP="001234A5">
            <w:pPr>
              <w:rPr>
                <w:rFonts w:ascii="Cambria" w:eastAsia="Calibri" w:hAnsi="Cambria" w:cs="Times New Roman"/>
                <w:sz w:val="24"/>
                <w:szCs w:val="24"/>
                <w:rtl/>
                <w:lang w:bidi="ar-IQ"/>
              </w:rPr>
            </w:pPr>
            <w:r w:rsidRPr="001234A5">
              <w:rPr>
                <w:rFonts w:ascii="Cambria" w:eastAsia="Calibri" w:hAnsi="Cambria" w:cs="Times New Roman"/>
                <w:sz w:val="24"/>
                <w:szCs w:val="24"/>
                <w:lang w:bidi="ar-IQ"/>
              </w:rPr>
              <w:t>16_ Stress and exaggeration</w:t>
            </w:r>
          </w:p>
        </w:tc>
        <w:tc>
          <w:tcPr>
            <w:tcW w:w="1335" w:type="dxa"/>
            <w:shd w:val="clear" w:color="auto" w:fill="auto"/>
          </w:tcPr>
          <w:p w14:paraId="14EE3998" w14:textId="7534875C" w:rsidR="001234A5" w:rsidRPr="004B2C2D"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 xml:space="preserve">How to view the material on the </w:t>
            </w:r>
            <w:r w:rsidRPr="004B2C2D">
              <w:rPr>
                <w:rFonts w:ascii="Cambria" w:eastAsia="Calibri" w:hAnsi="Cambria" w:cs="Times New Roman"/>
                <w:color w:val="000000"/>
                <w:sz w:val="22"/>
                <w:szCs w:val="22"/>
                <w:lang w:bidi="ar-IQ"/>
              </w:rPr>
              <w:lastRenderedPageBreak/>
              <w:t>datacho</w:t>
            </w:r>
          </w:p>
        </w:tc>
        <w:tc>
          <w:tcPr>
            <w:tcW w:w="1648" w:type="dxa"/>
            <w:shd w:val="clear" w:color="auto" w:fill="auto"/>
          </w:tcPr>
          <w:p w14:paraId="178D0A6C" w14:textId="77777777"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lastRenderedPageBreak/>
              <w:t>Short practical and</w:t>
            </w:r>
          </w:p>
          <w:p w14:paraId="1224425B" w14:textId="4FC6C554"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w:t>
            </w:r>
            <w:r w:rsidRPr="00283538">
              <w:rPr>
                <w:rFonts w:ascii="Cambria" w:eastAsia="Calibri" w:hAnsi="Cambria" w:cs="Times New Roman"/>
                <w:color w:val="000000"/>
                <w:sz w:val="18"/>
                <w:szCs w:val="18"/>
                <w:lang w:bidi="ar-IQ"/>
              </w:rPr>
              <w:lastRenderedPageBreak/>
              <w:t>and testing</w:t>
            </w:r>
          </w:p>
        </w:tc>
      </w:tr>
      <w:tr w:rsidR="001234A5" w:rsidRPr="009C4A8E" w14:paraId="2C24434F" w14:textId="77777777" w:rsidTr="00D35D0B">
        <w:trPr>
          <w:trHeight w:val="221"/>
        </w:trPr>
        <w:tc>
          <w:tcPr>
            <w:tcW w:w="789" w:type="dxa"/>
            <w:shd w:val="clear" w:color="auto" w:fill="auto"/>
          </w:tcPr>
          <w:p w14:paraId="29FB7B77" w14:textId="5538243E"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lastRenderedPageBreak/>
              <w:t>17</w:t>
            </w:r>
          </w:p>
        </w:tc>
        <w:tc>
          <w:tcPr>
            <w:tcW w:w="888" w:type="dxa"/>
            <w:shd w:val="clear" w:color="auto" w:fill="auto"/>
          </w:tcPr>
          <w:p w14:paraId="2FBC5408" w14:textId="34D90425"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66F07B8A" w14:textId="417FA2E0"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32C045A9" w14:textId="1E109937"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77BF222D"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17_ Audio clip</w:t>
            </w:r>
          </w:p>
          <w:p w14:paraId="153D26C9" w14:textId="25E0868C" w:rsidR="001234A5" w:rsidRPr="007A37EF" w:rsidRDefault="001234A5" w:rsidP="001234A5">
            <w:pPr>
              <w:rPr>
                <w:rFonts w:ascii="Cambria" w:eastAsia="Calibri" w:hAnsi="Cambria" w:cs="Times New Roman"/>
                <w:sz w:val="24"/>
                <w:szCs w:val="24"/>
                <w:rtl/>
                <w:lang w:bidi="ar-IQ"/>
              </w:rPr>
            </w:pPr>
          </w:p>
        </w:tc>
        <w:tc>
          <w:tcPr>
            <w:tcW w:w="1335" w:type="dxa"/>
            <w:shd w:val="clear" w:color="auto" w:fill="auto"/>
          </w:tcPr>
          <w:p w14:paraId="66059DF2" w14:textId="71808010" w:rsidR="001234A5" w:rsidRPr="004B2C2D"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00893E36" w14:textId="4C58ED05"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4694D380" w14:textId="77777777" w:rsidTr="00D35D0B">
        <w:trPr>
          <w:trHeight w:val="221"/>
        </w:trPr>
        <w:tc>
          <w:tcPr>
            <w:tcW w:w="789" w:type="dxa"/>
            <w:shd w:val="clear" w:color="auto" w:fill="auto"/>
          </w:tcPr>
          <w:p w14:paraId="7A26C9BB" w14:textId="4EB28EE1"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18</w:t>
            </w:r>
          </w:p>
        </w:tc>
        <w:tc>
          <w:tcPr>
            <w:tcW w:w="888" w:type="dxa"/>
            <w:shd w:val="clear" w:color="auto" w:fill="auto"/>
          </w:tcPr>
          <w:p w14:paraId="3D160C09" w14:textId="5E952B65"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11D88DEA" w14:textId="3913A3CC"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3BC8F8EA" w14:textId="637BAC44"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3A05B9D5"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18_ Functions of the section</w:t>
            </w:r>
          </w:p>
          <w:p w14:paraId="2801F79C" w14:textId="648E2C92" w:rsidR="001234A5" w:rsidRPr="007A37EF" w:rsidRDefault="001234A5" w:rsidP="00972D20">
            <w:pPr>
              <w:rPr>
                <w:rFonts w:ascii="Cambria" w:eastAsia="Calibri" w:hAnsi="Cambria" w:cs="Times New Roman"/>
                <w:sz w:val="24"/>
                <w:szCs w:val="24"/>
                <w:rtl/>
                <w:lang w:bidi="ar-IQ"/>
              </w:rPr>
            </w:pPr>
          </w:p>
        </w:tc>
        <w:tc>
          <w:tcPr>
            <w:tcW w:w="1335" w:type="dxa"/>
            <w:shd w:val="clear" w:color="auto" w:fill="auto"/>
          </w:tcPr>
          <w:p w14:paraId="2446B6C3"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6E84E3E6" w14:textId="47DE0CCA"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0936651D" w14:textId="77777777"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7B27F2A6" w14:textId="6E608E0C"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1234A5" w:rsidRPr="009C4A8E" w14:paraId="0EAB5F15" w14:textId="77777777" w:rsidTr="00D35D0B">
        <w:trPr>
          <w:trHeight w:val="221"/>
        </w:trPr>
        <w:tc>
          <w:tcPr>
            <w:tcW w:w="789" w:type="dxa"/>
            <w:shd w:val="clear" w:color="auto" w:fill="auto"/>
          </w:tcPr>
          <w:p w14:paraId="7BE330FC" w14:textId="242BF8AF"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19</w:t>
            </w:r>
          </w:p>
        </w:tc>
        <w:tc>
          <w:tcPr>
            <w:tcW w:w="888" w:type="dxa"/>
            <w:shd w:val="clear" w:color="auto" w:fill="auto"/>
          </w:tcPr>
          <w:p w14:paraId="55DB36BF" w14:textId="174EE286"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55D01953" w14:textId="625F7AC6"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2B685A1F" w14:textId="0A360300"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0DF0801E"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19_ Endowment</w:t>
            </w:r>
          </w:p>
          <w:p w14:paraId="5D56305A" w14:textId="31967403" w:rsidR="001234A5" w:rsidRPr="00EC3E60" w:rsidRDefault="001234A5" w:rsidP="001234A5">
            <w:pPr>
              <w:rPr>
                <w:rFonts w:ascii="Cambria" w:eastAsia="Calibri" w:hAnsi="Cambria" w:cs="Times New Roman"/>
                <w:sz w:val="24"/>
                <w:szCs w:val="24"/>
                <w:rtl/>
                <w:lang w:bidi="ar-IQ"/>
              </w:rPr>
            </w:pPr>
          </w:p>
        </w:tc>
        <w:tc>
          <w:tcPr>
            <w:tcW w:w="1335" w:type="dxa"/>
            <w:shd w:val="clear" w:color="auto" w:fill="auto"/>
          </w:tcPr>
          <w:p w14:paraId="4E89C569" w14:textId="3325364F" w:rsidR="001234A5" w:rsidRPr="004B2C2D"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8" w:type="dxa"/>
            <w:shd w:val="clear" w:color="auto" w:fill="auto"/>
          </w:tcPr>
          <w:p w14:paraId="16672962" w14:textId="555A3D1A"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738C1071" w14:textId="77777777" w:rsidTr="00D35D0B">
        <w:trPr>
          <w:trHeight w:val="221"/>
        </w:trPr>
        <w:tc>
          <w:tcPr>
            <w:tcW w:w="789" w:type="dxa"/>
            <w:shd w:val="clear" w:color="auto" w:fill="auto"/>
          </w:tcPr>
          <w:p w14:paraId="0486C932" w14:textId="4BC0AB2A"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20</w:t>
            </w:r>
          </w:p>
        </w:tc>
        <w:tc>
          <w:tcPr>
            <w:tcW w:w="888" w:type="dxa"/>
            <w:shd w:val="clear" w:color="auto" w:fill="auto"/>
          </w:tcPr>
          <w:p w14:paraId="41E14720" w14:textId="7FECF6BA"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A7266CC" w14:textId="58983614"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11DE8797" w14:textId="3B5967B3"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10CD50C3"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20_ Silence</w:t>
            </w:r>
          </w:p>
          <w:p w14:paraId="2104597D" w14:textId="7935451B" w:rsidR="001234A5" w:rsidRPr="007A37EF" w:rsidRDefault="001234A5" w:rsidP="00972D20">
            <w:pPr>
              <w:rPr>
                <w:rFonts w:ascii="Cambria" w:eastAsia="Calibri" w:hAnsi="Cambria" w:cs="Times New Roman"/>
                <w:sz w:val="24"/>
                <w:szCs w:val="24"/>
                <w:rtl/>
                <w:lang w:bidi="ar-IQ"/>
              </w:rPr>
            </w:pPr>
          </w:p>
        </w:tc>
        <w:tc>
          <w:tcPr>
            <w:tcW w:w="1335" w:type="dxa"/>
            <w:shd w:val="clear" w:color="auto" w:fill="auto"/>
          </w:tcPr>
          <w:p w14:paraId="7BBD5F3A"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3EE9DBA3" w14:textId="2AFB2B95"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2C9BE424" w14:textId="49CCE9D0" w:rsidR="001234A5" w:rsidRPr="00283538" w:rsidRDefault="001234A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Improvising various theatre movements</w:t>
            </w:r>
          </w:p>
        </w:tc>
      </w:tr>
      <w:tr w:rsidR="001234A5" w:rsidRPr="009C4A8E" w14:paraId="4497134D" w14:textId="77777777" w:rsidTr="00D35D0B">
        <w:trPr>
          <w:trHeight w:val="221"/>
        </w:trPr>
        <w:tc>
          <w:tcPr>
            <w:tcW w:w="789" w:type="dxa"/>
            <w:shd w:val="clear" w:color="auto" w:fill="auto"/>
          </w:tcPr>
          <w:p w14:paraId="469BCB52" w14:textId="25894203"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21</w:t>
            </w:r>
          </w:p>
        </w:tc>
        <w:tc>
          <w:tcPr>
            <w:tcW w:w="888" w:type="dxa"/>
            <w:shd w:val="clear" w:color="auto" w:fill="auto"/>
          </w:tcPr>
          <w:p w14:paraId="61D3EEEA" w14:textId="60ED6CD8"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1A8176F4" w14:textId="0D5744B8"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73BD305A" w14:textId="5F9348A8"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5B690CCF"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21_ Functions of silence</w:t>
            </w:r>
          </w:p>
          <w:p w14:paraId="3BF4D200" w14:textId="753031C2" w:rsidR="001234A5" w:rsidRPr="007A37EF" w:rsidRDefault="001234A5" w:rsidP="00972D20">
            <w:pPr>
              <w:rPr>
                <w:rFonts w:ascii="Cambria" w:eastAsia="Calibri" w:hAnsi="Cambria" w:cs="Times New Roman"/>
                <w:sz w:val="24"/>
                <w:szCs w:val="24"/>
                <w:rtl/>
                <w:lang w:bidi="ar-IQ"/>
              </w:rPr>
            </w:pPr>
          </w:p>
        </w:tc>
        <w:tc>
          <w:tcPr>
            <w:tcW w:w="1335" w:type="dxa"/>
            <w:shd w:val="clear" w:color="auto" w:fill="auto"/>
          </w:tcPr>
          <w:p w14:paraId="0F048ED6"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3A2913A8" w14:textId="3CE84FFB"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4E3DCB6" w14:textId="3B4EB00C" w:rsidR="001234A5" w:rsidRPr="00283538" w:rsidRDefault="001234A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A dynamic foundation for a global play</w:t>
            </w:r>
          </w:p>
        </w:tc>
      </w:tr>
      <w:tr w:rsidR="001234A5" w:rsidRPr="009C4A8E" w14:paraId="5EC4603C" w14:textId="77777777" w:rsidTr="00D35D0B">
        <w:trPr>
          <w:trHeight w:val="221"/>
        </w:trPr>
        <w:tc>
          <w:tcPr>
            <w:tcW w:w="789" w:type="dxa"/>
            <w:shd w:val="clear" w:color="auto" w:fill="auto"/>
          </w:tcPr>
          <w:p w14:paraId="067F530F" w14:textId="38742636"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22</w:t>
            </w:r>
          </w:p>
        </w:tc>
        <w:tc>
          <w:tcPr>
            <w:tcW w:w="888" w:type="dxa"/>
            <w:shd w:val="clear" w:color="auto" w:fill="auto"/>
          </w:tcPr>
          <w:p w14:paraId="5DA219D9" w14:textId="2B1528AE"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2EC68AE6" w14:textId="03F5F226"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11CB7711" w14:textId="6FB28A0E"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622EC55"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22_ Types of silence</w:t>
            </w:r>
          </w:p>
          <w:p w14:paraId="45A39507" w14:textId="76BD2CFD" w:rsidR="001234A5" w:rsidRPr="007A37EF" w:rsidRDefault="001234A5" w:rsidP="001234A5">
            <w:pPr>
              <w:rPr>
                <w:rFonts w:ascii="Cambria" w:eastAsia="Calibri" w:hAnsi="Cambria" w:cs="Times New Roman"/>
                <w:sz w:val="24"/>
                <w:szCs w:val="24"/>
                <w:rtl/>
                <w:lang w:bidi="ar-IQ"/>
              </w:rPr>
            </w:pPr>
          </w:p>
        </w:tc>
        <w:tc>
          <w:tcPr>
            <w:tcW w:w="1335" w:type="dxa"/>
            <w:shd w:val="clear" w:color="auto" w:fill="auto"/>
          </w:tcPr>
          <w:p w14:paraId="04E205EF"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E0A60E9"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1F34C89A"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2F98FCD2" w14:textId="77777777" w:rsidR="001234A5" w:rsidRPr="007A37EF"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1B27BE83" w14:textId="70A17D2F"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1C40DBD1" w14:textId="77777777" w:rsidTr="00D35D0B">
        <w:trPr>
          <w:trHeight w:val="221"/>
        </w:trPr>
        <w:tc>
          <w:tcPr>
            <w:tcW w:w="789" w:type="dxa"/>
            <w:shd w:val="clear" w:color="auto" w:fill="auto"/>
          </w:tcPr>
          <w:p w14:paraId="5744D9B4" w14:textId="5B0A6C89"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23</w:t>
            </w:r>
          </w:p>
        </w:tc>
        <w:tc>
          <w:tcPr>
            <w:tcW w:w="888" w:type="dxa"/>
            <w:shd w:val="clear" w:color="auto" w:fill="auto"/>
          </w:tcPr>
          <w:p w14:paraId="0760A34A" w14:textId="05B9B11C"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2164F9A5" w14:textId="16D9A1D3"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39C9E56A" w14:textId="0A943563"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4A51B646"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23_ Rhythm</w:t>
            </w:r>
          </w:p>
          <w:p w14:paraId="1172EF60" w14:textId="54F1C41B" w:rsidR="001234A5" w:rsidRPr="007A37EF" w:rsidRDefault="001234A5" w:rsidP="00972D20">
            <w:pPr>
              <w:rPr>
                <w:rFonts w:ascii="Cambria" w:eastAsia="Calibri" w:hAnsi="Cambria" w:cs="Times New Roman"/>
                <w:sz w:val="24"/>
                <w:szCs w:val="24"/>
                <w:lang w:bidi="ar-IQ"/>
              </w:rPr>
            </w:pPr>
          </w:p>
        </w:tc>
        <w:tc>
          <w:tcPr>
            <w:tcW w:w="1335" w:type="dxa"/>
            <w:shd w:val="clear" w:color="auto" w:fill="auto"/>
          </w:tcPr>
          <w:p w14:paraId="4C7C8860"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0155DD84" w14:textId="608896DA"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384198C5" w14:textId="77777777"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561FC7CD" w14:textId="307FF75E"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1234A5" w:rsidRPr="009C4A8E" w14:paraId="13AC7D56" w14:textId="77777777" w:rsidTr="00D35D0B">
        <w:trPr>
          <w:trHeight w:val="221"/>
        </w:trPr>
        <w:tc>
          <w:tcPr>
            <w:tcW w:w="789" w:type="dxa"/>
            <w:shd w:val="clear" w:color="auto" w:fill="auto"/>
          </w:tcPr>
          <w:p w14:paraId="6D2E5422" w14:textId="0817749E"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24</w:t>
            </w:r>
          </w:p>
        </w:tc>
        <w:tc>
          <w:tcPr>
            <w:tcW w:w="888" w:type="dxa"/>
            <w:shd w:val="clear" w:color="auto" w:fill="auto"/>
          </w:tcPr>
          <w:p w14:paraId="255E9F2E" w14:textId="1974C852"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3A0D60E2" w14:textId="67F40110"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2E4A8848" w14:textId="43B9BAE1"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573D2C1F"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24_ Unity and rhythmic speed</w:t>
            </w:r>
          </w:p>
          <w:p w14:paraId="7C5B0540" w14:textId="1D772A14" w:rsidR="001234A5" w:rsidRPr="007A37EF" w:rsidRDefault="001234A5" w:rsidP="00972D20">
            <w:pPr>
              <w:rPr>
                <w:rFonts w:ascii="Cambria" w:eastAsia="Calibri" w:hAnsi="Cambria" w:cs="Times New Roman"/>
                <w:sz w:val="24"/>
                <w:szCs w:val="24"/>
                <w:rtl/>
                <w:lang w:bidi="ar-IQ"/>
              </w:rPr>
            </w:pPr>
          </w:p>
        </w:tc>
        <w:tc>
          <w:tcPr>
            <w:tcW w:w="1335" w:type="dxa"/>
            <w:shd w:val="clear" w:color="auto" w:fill="auto"/>
          </w:tcPr>
          <w:p w14:paraId="5A46B85A"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AE552F3" w14:textId="661B40F7"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AAC00ED" w14:textId="714DC859" w:rsidR="001234A5" w:rsidRPr="00283538" w:rsidRDefault="001234A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Improvisation of graduate recruitment applications</w:t>
            </w:r>
          </w:p>
        </w:tc>
      </w:tr>
      <w:tr w:rsidR="001234A5" w:rsidRPr="009C4A8E" w14:paraId="0A08E446" w14:textId="77777777" w:rsidTr="00D35D0B">
        <w:trPr>
          <w:trHeight w:val="221"/>
        </w:trPr>
        <w:tc>
          <w:tcPr>
            <w:tcW w:w="789" w:type="dxa"/>
            <w:shd w:val="clear" w:color="auto" w:fill="auto"/>
          </w:tcPr>
          <w:p w14:paraId="1DF2FAFE" w14:textId="413A3D0B" w:rsidR="001234A5" w:rsidRPr="007A37EF"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25</w:t>
            </w:r>
          </w:p>
        </w:tc>
        <w:tc>
          <w:tcPr>
            <w:tcW w:w="888" w:type="dxa"/>
            <w:shd w:val="clear" w:color="auto" w:fill="auto"/>
          </w:tcPr>
          <w:p w14:paraId="0D93B4ED" w14:textId="18DD87AA"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690999F" w14:textId="3621DB6B"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24626B70" w14:textId="75FDEA3C"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7735BC5F"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25_ Male voices</w:t>
            </w:r>
          </w:p>
          <w:p w14:paraId="6C218A24" w14:textId="47145FFE" w:rsidR="001234A5" w:rsidRPr="001234A5" w:rsidRDefault="001234A5" w:rsidP="001234A5">
            <w:pPr>
              <w:rPr>
                <w:rFonts w:ascii="Cambria" w:eastAsia="Calibri" w:hAnsi="Cambria" w:cs="Times New Roman"/>
                <w:sz w:val="24"/>
                <w:szCs w:val="24"/>
                <w:lang w:bidi="ar-IQ"/>
              </w:rPr>
            </w:pPr>
          </w:p>
          <w:p w14:paraId="6EC07922" w14:textId="78A1440C" w:rsidR="001234A5" w:rsidRPr="007A37EF" w:rsidRDefault="001234A5" w:rsidP="001234A5">
            <w:pPr>
              <w:rPr>
                <w:rFonts w:ascii="Cambria" w:eastAsia="Calibri" w:hAnsi="Cambria" w:cs="Times New Roman"/>
                <w:sz w:val="24"/>
                <w:szCs w:val="24"/>
                <w:rtl/>
                <w:lang w:bidi="ar-IQ"/>
              </w:rPr>
            </w:pPr>
          </w:p>
        </w:tc>
        <w:tc>
          <w:tcPr>
            <w:tcW w:w="1335" w:type="dxa"/>
            <w:shd w:val="clear" w:color="auto" w:fill="auto"/>
          </w:tcPr>
          <w:p w14:paraId="6D0BD5E4"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7A198784"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4070DE65"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68F3F832" w14:textId="067FB9E9" w:rsidR="001234A5" w:rsidRPr="00CA6FC4"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72859743" w14:textId="026E12AC"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0C513C58" w14:textId="77777777" w:rsidTr="00D35D0B">
        <w:trPr>
          <w:trHeight w:val="221"/>
        </w:trPr>
        <w:tc>
          <w:tcPr>
            <w:tcW w:w="789" w:type="dxa"/>
            <w:shd w:val="clear" w:color="auto" w:fill="auto"/>
          </w:tcPr>
          <w:p w14:paraId="7F315FC3" w14:textId="72A471EC" w:rsidR="001234A5"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26</w:t>
            </w:r>
          </w:p>
        </w:tc>
        <w:tc>
          <w:tcPr>
            <w:tcW w:w="888" w:type="dxa"/>
            <w:shd w:val="clear" w:color="auto" w:fill="auto"/>
          </w:tcPr>
          <w:p w14:paraId="2433BDD8" w14:textId="18F2773F"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7006C0A3" w14:textId="4BEB6173"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4E191DC2" w14:textId="6B9C4C3D"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0135A41D"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26_ Women's voices</w:t>
            </w:r>
          </w:p>
          <w:p w14:paraId="34976EB9" w14:textId="5D7D4A99" w:rsidR="001234A5" w:rsidRPr="007A37EF" w:rsidRDefault="001234A5" w:rsidP="00972D20">
            <w:pPr>
              <w:rPr>
                <w:rFonts w:ascii="Cambria" w:eastAsia="Calibri" w:hAnsi="Cambria" w:cs="Times New Roman"/>
                <w:sz w:val="24"/>
                <w:szCs w:val="24"/>
                <w:rtl/>
                <w:lang w:bidi="ar-IQ"/>
              </w:rPr>
            </w:pPr>
          </w:p>
        </w:tc>
        <w:tc>
          <w:tcPr>
            <w:tcW w:w="1335" w:type="dxa"/>
            <w:shd w:val="clear" w:color="auto" w:fill="auto"/>
          </w:tcPr>
          <w:p w14:paraId="2B9AB78A" w14:textId="77777777" w:rsidR="001234A5" w:rsidRPr="0031066B" w:rsidRDefault="001234A5" w:rsidP="00972D20">
            <w:pPr>
              <w:shd w:val="clear" w:color="auto" w:fill="FFFFFF"/>
              <w:autoSpaceDE w:val="0"/>
              <w:autoSpaceDN w:val="0"/>
              <w:adjustRightInd w:val="0"/>
              <w:ind w:right="-426"/>
              <w:jc w:val="both"/>
              <w:rPr>
                <w:rFonts w:ascii="Cambria" w:eastAsia="Calibri" w:hAnsi="Cambria" w:cs="Times New Roman"/>
                <w:color w:val="000000"/>
                <w:sz w:val="22"/>
                <w:szCs w:val="22"/>
                <w:lang w:bidi="ar-IQ"/>
              </w:rPr>
            </w:pPr>
            <w:r w:rsidRPr="0031066B">
              <w:rPr>
                <w:rFonts w:ascii="Cambria" w:eastAsia="Calibri" w:hAnsi="Cambria" w:cs="Times New Roman"/>
                <w:color w:val="000000"/>
                <w:sz w:val="22"/>
                <w:szCs w:val="22"/>
                <w:lang w:bidi="ar-IQ"/>
              </w:rPr>
              <w:t>Lecture</w:t>
            </w:r>
          </w:p>
          <w:p w14:paraId="307F817B" w14:textId="61F2685E" w:rsidR="001234A5" w:rsidRPr="0031066B" w:rsidRDefault="001234A5" w:rsidP="00972D20">
            <w:pPr>
              <w:shd w:val="clear" w:color="auto" w:fill="FFFFFF"/>
              <w:autoSpaceDE w:val="0"/>
              <w:autoSpaceDN w:val="0"/>
              <w:adjustRightInd w:val="0"/>
              <w:ind w:right="-426"/>
              <w:jc w:val="both"/>
              <w:rPr>
                <w:rFonts w:ascii="Cambria" w:eastAsia="Calibri" w:hAnsi="Cambria" w:cs="Times New Roman"/>
                <w:color w:val="000000"/>
                <w:sz w:val="18"/>
                <w:szCs w:val="18"/>
                <w:rtl/>
                <w:lang w:bidi="ar-IQ"/>
              </w:rPr>
            </w:pPr>
            <w:r w:rsidRPr="0031066B">
              <w:rPr>
                <w:rFonts w:ascii="Cambria" w:eastAsia="Calibri" w:hAnsi="Cambria" w:cs="Times New Roman"/>
                <w:color w:val="000000"/>
                <w:sz w:val="22"/>
                <w:szCs w:val="22"/>
                <w:lang w:bidi="ar-IQ"/>
              </w:rPr>
              <w:t xml:space="preserve"> (Data Show)</w:t>
            </w:r>
          </w:p>
        </w:tc>
        <w:tc>
          <w:tcPr>
            <w:tcW w:w="1648" w:type="dxa"/>
            <w:shd w:val="clear" w:color="auto" w:fill="auto"/>
          </w:tcPr>
          <w:p w14:paraId="26971018" w14:textId="4D6848E5"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66C70852" w14:textId="77777777" w:rsidTr="00D35D0B">
        <w:trPr>
          <w:trHeight w:val="221"/>
        </w:trPr>
        <w:tc>
          <w:tcPr>
            <w:tcW w:w="789" w:type="dxa"/>
            <w:shd w:val="clear" w:color="auto" w:fill="auto"/>
          </w:tcPr>
          <w:p w14:paraId="68F5C506" w14:textId="4E26F896" w:rsidR="001234A5"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27</w:t>
            </w:r>
          </w:p>
        </w:tc>
        <w:tc>
          <w:tcPr>
            <w:tcW w:w="888" w:type="dxa"/>
            <w:shd w:val="clear" w:color="auto" w:fill="auto"/>
          </w:tcPr>
          <w:p w14:paraId="37947343" w14:textId="20363C3D"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5516A363" w14:textId="200660DB"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6086E2D5" w14:textId="14D7377D"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0C38EE66"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27_ The nature and formation of the child’s voice</w:t>
            </w:r>
          </w:p>
          <w:p w14:paraId="31B8E55D" w14:textId="3C4874A2" w:rsidR="001234A5" w:rsidRPr="00D00ABC" w:rsidRDefault="001234A5" w:rsidP="00972D20">
            <w:pPr>
              <w:rPr>
                <w:rFonts w:ascii="Cambria" w:eastAsia="Calibri" w:hAnsi="Cambria" w:cs="Times New Roman"/>
                <w:sz w:val="24"/>
                <w:szCs w:val="24"/>
                <w:lang w:bidi="ar-IQ"/>
              </w:rPr>
            </w:pPr>
          </w:p>
        </w:tc>
        <w:tc>
          <w:tcPr>
            <w:tcW w:w="1335" w:type="dxa"/>
            <w:shd w:val="clear" w:color="auto" w:fill="auto"/>
          </w:tcPr>
          <w:p w14:paraId="6B9BB344" w14:textId="77777777" w:rsidR="001234A5"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1D43EE6A" w14:textId="4F3932A9" w:rsidR="001234A5" w:rsidRPr="007A37EF" w:rsidRDefault="001234A5" w:rsidP="00BD798A">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521E12E0" w14:textId="41EDD831" w:rsidR="001234A5" w:rsidRPr="00283538" w:rsidRDefault="001234A5" w:rsidP="00817285">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Improvising a realistic scene</w:t>
            </w:r>
          </w:p>
        </w:tc>
      </w:tr>
      <w:tr w:rsidR="001234A5" w:rsidRPr="009C4A8E" w14:paraId="5D79B7CE" w14:textId="77777777" w:rsidTr="00D35D0B">
        <w:trPr>
          <w:trHeight w:val="221"/>
        </w:trPr>
        <w:tc>
          <w:tcPr>
            <w:tcW w:w="789" w:type="dxa"/>
            <w:shd w:val="clear" w:color="auto" w:fill="auto"/>
          </w:tcPr>
          <w:p w14:paraId="61D51DD9" w14:textId="5F9242F6" w:rsidR="001234A5"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28</w:t>
            </w:r>
          </w:p>
        </w:tc>
        <w:tc>
          <w:tcPr>
            <w:tcW w:w="888" w:type="dxa"/>
            <w:shd w:val="clear" w:color="auto" w:fill="auto"/>
          </w:tcPr>
          <w:p w14:paraId="47E70722" w14:textId="4C352F7A"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050970D5" w14:textId="2FBE7080"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563A47CF" w14:textId="4B3CFB94"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2D41FDB7" w14:textId="77777777" w:rsidR="001234A5" w:rsidRPr="001234A5" w:rsidRDefault="001234A5" w:rsidP="001234A5">
            <w:pPr>
              <w:rPr>
                <w:rFonts w:ascii="Cambria" w:eastAsia="Calibri" w:hAnsi="Cambria" w:cs="Times New Roman"/>
                <w:sz w:val="24"/>
                <w:szCs w:val="24"/>
                <w:lang w:bidi="ar-IQ"/>
              </w:rPr>
            </w:pPr>
            <w:r w:rsidRPr="001234A5">
              <w:rPr>
                <w:rFonts w:ascii="Cambria" w:eastAsia="Calibri" w:hAnsi="Cambria" w:cs="Times New Roman"/>
                <w:sz w:val="24"/>
                <w:szCs w:val="24"/>
                <w:lang w:bidi="ar-IQ"/>
              </w:rPr>
              <w:t>28_ Classic sounds</w:t>
            </w:r>
          </w:p>
          <w:p w14:paraId="14E1C564" w14:textId="2AA3A946" w:rsidR="001234A5" w:rsidRPr="00D00ABC" w:rsidRDefault="001234A5" w:rsidP="00972D20">
            <w:pPr>
              <w:rPr>
                <w:rFonts w:ascii="Cambria" w:eastAsia="Calibri" w:hAnsi="Cambria" w:cs="Times New Roman"/>
                <w:sz w:val="24"/>
                <w:szCs w:val="24"/>
                <w:rtl/>
                <w:lang w:bidi="ar-IQ"/>
              </w:rPr>
            </w:pPr>
          </w:p>
        </w:tc>
        <w:tc>
          <w:tcPr>
            <w:tcW w:w="1335" w:type="dxa"/>
            <w:shd w:val="clear" w:color="auto" w:fill="auto"/>
          </w:tcPr>
          <w:p w14:paraId="391480FE"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2A5695D"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7EC7FBE2" w14:textId="77777777" w:rsidR="001234A5" w:rsidRPr="005319D3" w:rsidRDefault="001234A5" w:rsidP="0031066B">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345E441A" w14:textId="001ECFBF" w:rsidR="001234A5" w:rsidRPr="00CA6FC4" w:rsidRDefault="001234A5"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1F676AD2" w14:textId="284114DF" w:rsidR="001234A5" w:rsidRPr="00283538" w:rsidRDefault="001234A5"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1234A5" w:rsidRPr="009C4A8E" w14:paraId="1F0D53E7" w14:textId="77777777" w:rsidTr="00D35D0B">
        <w:trPr>
          <w:trHeight w:val="221"/>
        </w:trPr>
        <w:tc>
          <w:tcPr>
            <w:tcW w:w="789" w:type="dxa"/>
            <w:shd w:val="clear" w:color="auto" w:fill="auto"/>
          </w:tcPr>
          <w:p w14:paraId="23C6FBA6" w14:textId="79D91FD1" w:rsidR="001234A5" w:rsidRDefault="001234A5"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29</w:t>
            </w:r>
          </w:p>
        </w:tc>
        <w:tc>
          <w:tcPr>
            <w:tcW w:w="888" w:type="dxa"/>
            <w:shd w:val="clear" w:color="auto" w:fill="auto"/>
          </w:tcPr>
          <w:p w14:paraId="23B0E4CD" w14:textId="3F5ED201"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5446499D" w14:textId="37EEA828"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2782EE45" w14:textId="7782F4F7" w:rsidR="001234A5" w:rsidRPr="007A37EF" w:rsidRDefault="001234A5"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7" w:type="dxa"/>
            <w:shd w:val="clear" w:color="auto" w:fill="auto"/>
          </w:tcPr>
          <w:p w14:paraId="64FB858F" w14:textId="73B3652B" w:rsidR="001234A5" w:rsidRPr="007A37EF" w:rsidRDefault="001234A5" w:rsidP="00BD798A">
            <w:pPr>
              <w:rPr>
                <w:rFonts w:ascii="Cambria" w:eastAsia="Calibri" w:hAnsi="Cambria" w:cs="Times New Roman"/>
                <w:sz w:val="24"/>
                <w:szCs w:val="24"/>
                <w:rtl/>
                <w:lang w:bidi="ar-IQ"/>
              </w:rPr>
            </w:pPr>
            <w:r w:rsidRPr="001234A5">
              <w:rPr>
                <w:rFonts w:ascii="Cambria" w:eastAsia="Calibri" w:hAnsi="Cambria" w:cs="Times New Roman"/>
                <w:sz w:val="24"/>
                <w:szCs w:val="24"/>
                <w:lang w:bidi="ar-IQ"/>
              </w:rPr>
              <w:t>29_ Review</w:t>
            </w:r>
          </w:p>
        </w:tc>
        <w:tc>
          <w:tcPr>
            <w:tcW w:w="1335" w:type="dxa"/>
            <w:shd w:val="clear" w:color="auto" w:fill="auto"/>
          </w:tcPr>
          <w:p w14:paraId="0F1F20DC" w14:textId="77777777" w:rsidR="001234A5" w:rsidRDefault="001234A5" w:rsidP="0031066B">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203FBD81" w14:textId="383C4268" w:rsidR="001234A5" w:rsidRPr="007A37EF" w:rsidRDefault="001234A5" w:rsidP="0031066B">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8" w:type="dxa"/>
            <w:shd w:val="clear" w:color="auto" w:fill="auto"/>
          </w:tcPr>
          <w:p w14:paraId="6A34E388" w14:textId="2ACE9E96" w:rsidR="001234A5" w:rsidRPr="00283538" w:rsidRDefault="001234A5" w:rsidP="004B2C2D">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 theoretical</w:t>
            </w:r>
          </w:p>
          <w:p w14:paraId="294C438F" w14:textId="77777777" w:rsidR="001234A5" w:rsidRPr="00283538" w:rsidRDefault="001234A5" w:rsidP="004B2C2D">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 xml:space="preserve"> discussions and</w:t>
            </w:r>
          </w:p>
          <w:p w14:paraId="4855CFAF" w14:textId="3CB5E62E" w:rsidR="001234A5" w:rsidRPr="00283538" w:rsidRDefault="001234A5" w:rsidP="004B2C2D">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testing</w:t>
            </w:r>
          </w:p>
        </w:tc>
      </w:tr>
      <w:tr w:rsidR="00B67C42" w:rsidRPr="009C4A8E" w14:paraId="50307471" w14:textId="77777777" w:rsidTr="00D35D0B">
        <w:trPr>
          <w:trHeight w:val="221"/>
        </w:trPr>
        <w:tc>
          <w:tcPr>
            <w:tcW w:w="789" w:type="dxa"/>
            <w:shd w:val="clear" w:color="auto" w:fill="auto"/>
          </w:tcPr>
          <w:p w14:paraId="1B73F98D" w14:textId="724FC569" w:rsidR="00B67C42" w:rsidRDefault="00B67C42" w:rsidP="00972D20">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30</w:t>
            </w:r>
          </w:p>
        </w:tc>
        <w:tc>
          <w:tcPr>
            <w:tcW w:w="888" w:type="dxa"/>
            <w:shd w:val="clear" w:color="auto" w:fill="auto"/>
          </w:tcPr>
          <w:p w14:paraId="4B39468D" w14:textId="4F69C61F" w:rsidR="00B67C42" w:rsidRPr="007A37EF" w:rsidRDefault="00B67C42"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1</w:t>
            </w:r>
          </w:p>
        </w:tc>
        <w:tc>
          <w:tcPr>
            <w:tcW w:w="820" w:type="dxa"/>
            <w:shd w:val="clear" w:color="auto" w:fill="auto"/>
          </w:tcPr>
          <w:p w14:paraId="6F546F21" w14:textId="59B5CF36" w:rsidR="00B67C42" w:rsidRPr="007A37EF" w:rsidRDefault="00B67C42"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2368" w:type="dxa"/>
            <w:shd w:val="clear" w:color="auto" w:fill="auto"/>
          </w:tcPr>
          <w:p w14:paraId="15383203" w14:textId="49BEF863" w:rsidR="00B67C42" w:rsidRPr="007A37EF" w:rsidRDefault="00B67C42" w:rsidP="000F63C2">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17285">
              <w:rPr>
                <w:rFonts w:ascii="Cambria" w:eastAsia="Calibri" w:hAnsi="Cambria" w:cs="Times New Roman"/>
                <w:color w:val="000000"/>
                <w:sz w:val="22"/>
                <w:szCs w:val="22"/>
                <w:lang w:bidi="ar-IQ"/>
              </w:rPr>
              <w:t>exam</w:t>
            </w:r>
          </w:p>
        </w:tc>
        <w:tc>
          <w:tcPr>
            <w:tcW w:w="2217" w:type="dxa"/>
            <w:shd w:val="clear" w:color="auto" w:fill="auto"/>
          </w:tcPr>
          <w:p w14:paraId="27E35BA8" w14:textId="29C3BA25" w:rsidR="00B67C42" w:rsidRPr="007A37EF" w:rsidRDefault="001234A5" w:rsidP="00972D20">
            <w:pPr>
              <w:rPr>
                <w:rFonts w:ascii="Cambria" w:eastAsia="Calibri" w:hAnsi="Cambria" w:cs="Times New Roman"/>
                <w:sz w:val="24"/>
                <w:szCs w:val="24"/>
                <w:rtl/>
                <w:lang w:bidi="ar-IQ"/>
              </w:rPr>
            </w:pPr>
            <w:r>
              <w:t xml:space="preserve"> </w:t>
            </w:r>
            <w:r w:rsidRPr="001234A5">
              <w:rPr>
                <w:rFonts w:ascii="Cambria" w:eastAsia="Calibri" w:hAnsi="Cambria" w:cs="Times New Roman"/>
                <w:sz w:val="24"/>
                <w:szCs w:val="24"/>
                <w:lang w:bidi="ar-IQ"/>
              </w:rPr>
              <w:t>30_ Exam</w:t>
            </w:r>
          </w:p>
        </w:tc>
        <w:tc>
          <w:tcPr>
            <w:tcW w:w="1335" w:type="dxa"/>
            <w:shd w:val="clear" w:color="auto" w:fill="auto"/>
          </w:tcPr>
          <w:p w14:paraId="58400935" w14:textId="68210379" w:rsidR="00B67C42" w:rsidRPr="007A37EF" w:rsidRDefault="00B67C42"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817285">
              <w:rPr>
                <w:rFonts w:ascii="Cambria" w:eastAsia="Calibri" w:hAnsi="Cambria" w:cs="Times New Roman"/>
                <w:color w:val="000000"/>
                <w:sz w:val="24"/>
                <w:szCs w:val="24"/>
                <w:lang w:bidi="ar-IQ"/>
              </w:rPr>
              <w:t>exam</w:t>
            </w:r>
          </w:p>
        </w:tc>
        <w:tc>
          <w:tcPr>
            <w:tcW w:w="1648" w:type="dxa"/>
            <w:shd w:val="clear" w:color="auto" w:fill="auto"/>
          </w:tcPr>
          <w:p w14:paraId="2BAE138B" w14:textId="38442563" w:rsidR="00B67C42" w:rsidRPr="00D35D0B" w:rsidRDefault="00B67C42" w:rsidP="00F20AD3">
            <w:pPr>
              <w:shd w:val="clear" w:color="auto" w:fill="FFFFFF"/>
              <w:autoSpaceDE w:val="0"/>
              <w:autoSpaceDN w:val="0"/>
              <w:adjustRightInd w:val="0"/>
              <w:ind w:right="-426"/>
              <w:jc w:val="both"/>
              <w:rPr>
                <w:rFonts w:ascii="Cambria" w:eastAsia="Calibri" w:hAnsi="Cambria" w:cs="Times New Roman"/>
                <w:color w:val="000000"/>
                <w:sz w:val="18"/>
                <w:szCs w:val="18"/>
                <w:rtl/>
                <w:lang w:bidi="ar-IQ"/>
              </w:rPr>
            </w:pPr>
            <w:r w:rsidRPr="00D35D0B">
              <w:rPr>
                <w:rFonts w:ascii="Cambria" w:eastAsia="Calibri" w:hAnsi="Cambria" w:cs="Times New Roman"/>
                <w:color w:val="000000"/>
                <w:sz w:val="18"/>
                <w:szCs w:val="18"/>
                <w:lang w:bidi="ar-IQ"/>
              </w:rPr>
              <w:t>Presentingan integrated theatrical scene - theoretical options exam</w:t>
            </w:r>
          </w:p>
        </w:tc>
      </w:tr>
      <w:tr w:rsidR="00F20AD3" w:rsidRPr="009C4A8E" w14:paraId="311318A8" w14:textId="77777777" w:rsidTr="00283538">
        <w:trPr>
          <w:trHeight w:val="116"/>
        </w:trPr>
        <w:tc>
          <w:tcPr>
            <w:tcW w:w="789" w:type="dxa"/>
            <w:shd w:val="clear" w:color="auto" w:fill="auto"/>
          </w:tcPr>
          <w:p w14:paraId="215AC55D" w14:textId="77777777" w:rsidR="00972D20" w:rsidRPr="007A37EF" w:rsidRDefault="00972D20" w:rsidP="00972D20">
            <w:pPr>
              <w:shd w:val="clear" w:color="auto" w:fill="FFFFFF"/>
              <w:autoSpaceDE w:val="0"/>
              <w:autoSpaceDN w:val="0"/>
              <w:adjustRightInd w:val="0"/>
              <w:ind w:left="720" w:right="-426"/>
              <w:jc w:val="both"/>
              <w:rPr>
                <w:rFonts w:ascii="Cambria" w:eastAsia="Cambria" w:hAnsi="Cambria" w:cs="Cambria"/>
                <w:position w:val="-1"/>
                <w:sz w:val="24"/>
                <w:szCs w:val="24"/>
                <w:rtl/>
              </w:rPr>
            </w:pPr>
          </w:p>
        </w:tc>
        <w:tc>
          <w:tcPr>
            <w:tcW w:w="888" w:type="dxa"/>
            <w:shd w:val="clear" w:color="auto" w:fill="auto"/>
          </w:tcPr>
          <w:p w14:paraId="325246B2" w14:textId="7777777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20" w:type="dxa"/>
            <w:shd w:val="clear" w:color="auto" w:fill="auto"/>
          </w:tcPr>
          <w:p w14:paraId="196EE033" w14:textId="7777777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lang w:bidi="ar-IQ"/>
              </w:rPr>
            </w:pPr>
          </w:p>
        </w:tc>
        <w:tc>
          <w:tcPr>
            <w:tcW w:w="2368" w:type="dxa"/>
            <w:shd w:val="clear" w:color="auto" w:fill="auto"/>
          </w:tcPr>
          <w:p w14:paraId="4D9BCD95" w14:textId="77777777" w:rsidR="00972D20" w:rsidRPr="007A37EF" w:rsidRDefault="00972D20" w:rsidP="00972D20">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p>
        </w:tc>
        <w:tc>
          <w:tcPr>
            <w:tcW w:w="2217" w:type="dxa"/>
            <w:shd w:val="clear" w:color="auto" w:fill="auto"/>
          </w:tcPr>
          <w:p w14:paraId="6D2AAAC9" w14:textId="0CF7451A" w:rsidR="00972D20" w:rsidRPr="007A37EF" w:rsidRDefault="00972D20" w:rsidP="00972D20">
            <w:pPr>
              <w:rPr>
                <w:rFonts w:ascii="Cambria" w:eastAsia="Calibri" w:hAnsi="Cambria" w:cs="Times New Roman"/>
                <w:color w:val="000000"/>
                <w:sz w:val="24"/>
                <w:szCs w:val="24"/>
                <w:rtl/>
                <w:lang w:bidi="ar-IQ"/>
              </w:rPr>
            </w:pPr>
          </w:p>
        </w:tc>
        <w:tc>
          <w:tcPr>
            <w:tcW w:w="1335" w:type="dxa"/>
            <w:shd w:val="clear" w:color="auto" w:fill="auto"/>
          </w:tcPr>
          <w:p w14:paraId="18E6E32C" w14:textId="77777777" w:rsidR="00972D20" w:rsidRPr="007A37EF"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8" w:type="dxa"/>
            <w:shd w:val="clear" w:color="auto" w:fill="auto"/>
          </w:tcPr>
          <w:p w14:paraId="6CA5D617" w14:textId="77777777" w:rsidR="00972D20" w:rsidRPr="007A37EF" w:rsidRDefault="00972D20" w:rsidP="00972D20">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p>
        </w:tc>
      </w:tr>
    </w:tbl>
    <w:p w14:paraId="71459AD0" w14:textId="02F80F00" w:rsidR="00576FFF" w:rsidRDefault="00576FFF"/>
    <w:p w14:paraId="4FA2B83A" w14:textId="75983F6D" w:rsidR="00576FFF" w:rsidRDefault="00576FFF"/>
    <w:p w14:paraId="6CC63354" w14:textId="33E141D8" w:rsidR="00283538" w:rsidRDefault="00283538"/>
    <w:p w14:paraId="63A7B9E2" w14:textId="55221337" w:rsidR="00283538" w:rsidRDefault="00283538"/>
    <w:p w14:paraId="174811B4" w14:textId="77777777" w:rsidR="00283538" w:rsidRDefault="00283538"/>
    <w:tbl>
      <w:tblPr>
        <w:tblW w:w="1018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8034"/>
      </w:tblGrid>
      <w:tr w:rsidR="00B50377" w:rsidRPr="009C4A8E" w14:paraId="7735037C" w14:textId="77777777" w:rsidTr="00575806">
        <w:tc>
          <w:tcPr>
            <w:tcW w:w="10186" w:type="dxa"/>
            <w:gridSpan w:val="2"/>
            <w:shd w:val="clear" w:color="auto" w:fill="DEEAF6"/>
          </w:tcPr>
          <w:p w14:paraId="59644842" w14:textId="16ED3C43" w:rsidR="0067364E" w:rsidRPr="007A37EF" w:rsidRDefault="00581742" w:rsidP="00581742">
            <w:pPr>
              <w:ind w:left="360"/>
              <w:rPr>
                <w:rFonts w:ascii="Simplified Arabic" w:eastAsia="Calibri" w:hAnsi="Simplified Arabic" w:cs="Simplified Arabic"/>
                <w:sz w:val="24"/>
                <w:szCs w:val="24"/>
                <w:rtl/>
              </w:rPr>
            </w:pPr>
            <w:r>
              <w:rPr>
                <w:rFonts w:ascii="Simplified Arabic" w:eastAsia="Calibri" w:hAnsi="Simplified Arabic" w:cs="Simplified Arabic"/>
                <w:sz w:val="24"/>
                <w:szCs w:val="24"/>
              </w:rPr>
              <w:lastRenderedPageBreak/>
              <w:t>11.</w:t>
            </w:r>
            <w:r w:rsidR="00BA11FF" w:rsidRPr="007A37EF">
              <w:rPr>
                <w:rFonts w:ascii="Simplified Arabic" w:eastAsia="Calibri" w:hAnsi="Simplified Arabic" w:cs="Simplified Arabic"/>
                <w:sz w:val="24"/>
                <w:szCs w:val="24"/>
              </w:rPr>
              <w:t>Course Evaluation</w:t>
            </w:r>
          </w:p>
        </w:tc>
      </w:tr>
      <w:tr w:rsidR="00B50377" w:rsidRPr="009C4A8E" w14:paraId="1CE317D4" w14:textId="77777777" w:rsidTr="00575806">
        <w:tc>
          <w:tcPr>
            <w:tcW w:w="10186" w:type="dxa"/>
            <w:gridSpan w:val="2"/>
            <w:shd w:val="clear" w:color="auto" w:fill="auto"/>
          </w:tcPr>
          <w:p w14:paraId="47D3A162" w14:textId="2FDEA124" w:rsidR="0067364E" w:rsidRPr="007A37EF" w:rsidRDefault="00FF513F" w:rsidP="00852557">
            <w:pPr>
              <w:shd w:val="clear" w:color="auto" w:fill="FFFFFF"/>
              <w:autoSpaceDE w:val="0"/>
              <w:autoSpaceDN w:val="0"/>
              <w:adjustRightInd w:val="0"/>
              <w:jc w:val="both"/>
              <w:rPr>
                <w:rFonts w:ascii="Cambria" w:eastAsia="Calibri" w:hAnsi="Cambria" w:cs="Times New Roman"/>
                <w:color w:val="000000"/>
                <w:sz w:val="24"/>
                <w:szCs w:val="24"/>
                <w:rtl/>
                <w:lang w:bidi="ar-IQ"/>
              </w:rPr>
            </w:pPr>
            <w:r w:rsidRPr="00FF513F">
              <w:rPr>
                <w:rFonts w:ascii="Cambria" w:eastAsia="Calibri" w:hAnsi="Cambria" w:cs="Times New Roman"/>
                <w:color w:val="000000"/>
                <w:sz w:val="24"/>
                <w:szCs w:val="24"/>
              </w:rPr>
              <w:t>The distribution is as follows: 10 marks for the monthly practical exams for the first semester. 10 marks for the monthly practical exams for the second semester. And 15 marks for the final exam</w:t>
            </w:r>
          </w:p>
        </w:tc>
      </w:tr>
      <w:tr w:rsidR="00B50377" w:rsidRPr="009C4A8E" w14:paraId="12F4FF3C" w14:textId="77777777" w:rsidTr="00575806">
        <w:tc>
          <w:tcPr>
            <w:tcW w:w="10186" w:type="dxa"/>
            <w:gridSpan w:val="2"/>
            <w:shd w:val="clear" w:color="auto" w:fill="DEEAF6"/>
          </w:tcPr>
          <w:p w14:paraId="4F15D0B8" w14:textId="3EE14582" w:rsidR="00B50377" w:rsidRPr="007A37EF" w:rsidRDefault="00581742" w:rsidP="00581742">
            <w:pPr>
              <w:ind w:left="360"/>
              <w:rPr>
                <w:rFonts w:ascii="Simplified Arabic" w:eastAsia="Calibri" w:hAnsi="Simplified Arabic" w:cs="Simplified Arabic"/>
                <w:sz w:val="24"/>
                <w:szCs w:val="24"/>
                <w:rtl/>
              </w:rPr>
            </w:pPr>
            <w:r>
              <w:rPr>
                <w:rFonts w:ascii="Simplified Arabic" w:eastAsia="Calibri" w:hAnsi="Simplified Arabic" w:cs="Simplified Arabic"/>
                <w:sz w:val="24"/>
                <w:szCs w:val="24"/>
              </w:rPr>
              <w:t>12</w:t>
            </w:r>
            <w:r w:rsidR="00BA11FF" w:rsidRPr="007A37EF">
              <w:rPr>
                <w:rFonts w:ascii="Simplified Arabic" w:eastAsia="Calibri" w:hAnsi="Simplified Arabic" w:cs="Simplified Arabic"/>
                <w:sz w:val="24"/>
                <w:szCs w:val="24"/>
              </w:rPr>
              <w:t xml:space="preserve">Learning and Teaching Resources </w:t>
            </w:r>
          </w:p>
        </w:tc>
      </w:tr>
      <w:tr w:rsidR="00BA11FF" w:rsidRPr="009C4A8E" w14:paraId="02BE89EB" w14:textId="77777777" w:rsidTr="00576FFF">
        <w:tc>
          <w:tcPr>
            <w:tcW w:w="0" w:type="auto"/>
            <w:shd w:val="clear" w:color="auto" w:fill="auto"/>
          </w:tcPr>
          <w:p w14:paraId="5BF052D9" w14:textId="6FC804FD" w:rsidR="00BA11FF" w:rsidRPr="007A37EF"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7A37EF">
              <w:rPr>
                <w:rFonts w:ascii="Simplified Arabic" w:eastAsia="Calibri" w:hAnsi="Simplified Arabic" w:cs="Simplified Arabic" w:hint="cs"/>
                <w:sz w:val="24"/>
                <w:szCs w:val="24"/>
              </w:rPr>
              <w:t>Required textbooks (</w:t>
            </w:r>
            <w:r w:rsidR="00F74C41" w:rsidRPr="007A37EF">
              <w:rPr>
                <w:rFonts w:ascii="Simplified Arabic" w:eastAsia="Calibri" w:hAnsi="Simplified Arabic" w:cs="Simplified Arabic"/>
                <w:sz w:val="24"/>
                <w:szCs w:val="24"/>
              </w:rPr>
              <w:t>curricular books</w:t>
            </w:r>
            <w:r w:rsidRPr="007A37EF">
              <w:rPr>
                <w:rFonts w:ascii="Simplified Arabic" w:eastAsia="Calibri" w:hAnsi="Simplified Arabic" w:cs="Simplified Arabic" w:hint="cs"/>
                <w:sz w:val="24"/>
                <w:szCs w:val="24"/>
              </w:rPr>
              <w:t>, if any)</w:t>
            </w:r>
          </w:p>
        </w:tc>
        <w:tc>
          <w:tcPr>
            <w:tcW w:w="8034" w:type="dxa"/>
            <w:shd w:val="clear" w:color="auto" w:fill="auto"/>
          </w:tcPr>
          <w:p w14:paraId="2DA7358F" w14:textId="1841463A" w:rsidR="00BA11FF" w:rsidRPr="007A37EF" w:rsidRDefault="00581742" w:rsidP="00B80B61">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none</w:t>
            </w:r>
          </w:p>
        </w:tc>
      </w:tr>
      <w:tr w:rsidR="00BA11FF" w:rsidRPr="00B80B61" w14:paraId="26BA8198" w14:textId="77777777" w:rsidTr="00576FFF">
        <w:tc>
          <w:tcPr>
            <w:tcW w:w="0" w:type="auto"/>
            <w:shd w:val="clear" w:color="auto" w:fill="auto"/>
          </w:tcPr>
          <w:p w14:paraId="62BD9D1D" w14:textId="77777777" w:rsidR="00BA11FF" w:rsidRPr="00B80B61"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Main references (sources)</w:t>
            </w:r>
          </w:p>
        </w:tc>
        <w:tc>
          <w:tcPr>
            <w:tcW w:w="8034" w:type="dxa"/>
            <w:shd w:val="clear" w:color="auto" w:fill="auto"/>
          </w:tcPr>
          <w:p w14:paraId="226AA50C" w14:textId="77777777" w:rsidR="00FF513F" w:rsidRPr="00FF513F" w:rsidRDefault="00FF513F" w:rsidP="00FF513F">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 xml:space="preserve"> </w:t>
            </w:r>
            <w:r w:rsidRPr="00FF513F">
              <w:rPr>
                <w:rFonts w:ascii="Cambria" w:eastAsia="Calibri" w:hAnsi="Cambria" w:cs="Times New Roman"/>
                <w:color w:val="000000"/>
                <w:sz w:val="28"/>
                <w:szCs w:val="28"/>
                <w:lang w:bidi="ar-IQ"/>
              </w:rPr>
              <w:t>Prescribed methodological books,</w:t>
            </w:r>
          </w:p>
          <w:p w14:paraId="1F4149D7" w14:textId="704A8BA8" w:rsidR="00BA11FF" w:rsidRPr="00FF513F" w:rsidRDefault="00FF513F" w:rsidP="00FF513F">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FF513F">
              <w:rPr>
                <w:rFonts w:ascii="Cambria" w:eastAsia="Calibri" w:hAnsi="Cambria" w:cs="Times New Roman"/>
                <w:color w:val="000000"/>
                <w:sz w:val="28"/>
                <w:szCs w:val="28"/>
                <w:lang w:bidi="ar-IQ"/>
              </w:rPr>
              <w:t xml:space="preserve"> Works by Dr. Sami Abdel Hamid and Badri Hassoun Farid</w:t>
            </w:r>
          </w:p>
        </w:tc>
      </w:tr>
      <w:tr w:rsidR="00BA11FF" w:rsidRPr="00B80B61" w14:paraId="733FF489" w14:textId="77777777" w:rsidTr="00576FFF">
        <w:tc>
          <w:tcPr>
            <w:tcW w:w="0" w:type="auto"/>
            <w:shd w:val="clear" w:color="auto" w:fill="auto"/>
          </w:tcPr>
          <w:p w14:paraId="5C0A5871" w14:textId="77777777" w:rsidR="00BA11FF" w:rsidRPr="00B80B61" w:rsidRDefault="00BA11FF" w:rsidP="00581742">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Recommended books and references (scientific journals, reports...)</w:t>
            </w:r>
          </w:p>
        </w:tc>
        <w:tc>
          <w:tcPr>
            <w:tcW w:w="8034" w:type="dxa"/>
            <w:shd w:val="clear" w:color="auto" w:fill="auto"/>
          </w:tcPr>
          <w:p w14:paraId="13EFD80C" w14:textId="3CFE6E5A" w:rsidR="00BA11FF" w:rsidRPr="00FF513F" w:rsidRDefault="00FF513F" w:rsidP="000752FC">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FF513F">
              <w:rPr>
                <w:rFonts w:ascii="Cambria" w:eastAsia="Calibri" w:hAnsi="Cambria" w:cs="Times New Roman"/>
                <w:color w:val="000000"/>
                <w:sz w:val="28"/>
                <w:szCs w:val="28"/>
                <w:lang w:bidi="ar-IQ"/>
              </w:rPr>
              <w:t>Translated books and Arabic sources that address the topic of voice and diction.</w:t>
            </w:r>
          </w:p>
        </w:tc>
      </w:tr>
      <w:tr w:rsidR="00BA11FF" w:rsidRPr="00B80B61" w14:paraId="4C5639AD" w14:textId="77777777" w:rsidTr="00A44A13">
        <w:trPr>
          <w:trHeight w:val="1670"/>
        </w:trPr>
        <w:tc>
          <w:tcPr>
            <w:tcW w:w="0" w:type="auto"/>
            <w:shd w:val="clear" w:color="auto" w:fill="auto"/>
          </w:tcPr>
          <w:p w14:paraId="7795241A" w14:textId="77777777" w:rsidR="00BA11FF" w:rsidRPr="00B80B61"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tc>
        <w:tc>
          <w:tcPr>
            <w:tcW w:w="8034" w:type="dxa"/>
            <w:shd w:val="clear" w:color="auto" w:fill="auto"/>
          </w:tcPr>
          <w:p w14:paraId="15446CA5"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1EEF8B0E" w14:textId="737A23F0" w:rsidR="00767E4C" w:rsidRPr="00A44A13" w:rsidRDefault="00A44A13" w:rsidP="00A44A13">
            <w:pPr>
              <w:shd w:val="clear" w:color="auto" w:fill="FFFFFF"/>
              <w:autoSpaceDE w:val="0"/>
              <w:autoSpaceDN w:val="0"/>
              <w:adjustRightInd w:val="0"/>
              <w:ind w:right="-426"/>
              <w:jc w:val="both"/>
              <w:rPr>
                <w:rFonts w:ascii="Cambria" w:eastAsia="Calibri" w:hAnsi="Cambria" w:cs="Times New Roman"/>
                <w:color w:val="000000"/>
                <w:sz w:val="44"/>
                <w:szCs w:val="44"/>
                <w:rtl/>
                <w:lang w:bidi="ar-IQ"/>
              </w:rPr>
            </w:pPr>
            <w:r w:rsidRPr="00A44A13">
              <w:rPr>
                <w:sz w:val="32"/>
                <w:szCs w:val="32"/>
              </w:rPr>
              <w:t>Sober electronic links in the practical and theoretical aspects</w:t>
            </w:r>
            <w:r w:rsidRPr="00A44A13">
              <w:rPr>
                <w:rFonts w:eastAsia="Calibri"/>
                <w:sz w:val="32"/>
                <w:szCs w:val="32"/>
              </w:rPr>
              <w:t xml:space="preserve"> </w:t>
            </w:r>
          </w:p>
          <w:p w14:paraId="66B65C92" w14:textId="77777777" w:rsidR="00767E4C" w:rsidRPr="00A44A13"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44"/>
                <w:szCs w:val="44"/>
                <w:rtl/>
                <w:lang w:bidi="ar-IQ"/>
              </w:rPr>
            </w:pPr>
          </w:p>
          <w:p w14:paraId="7D0A27A0"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99F161F"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37205371"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2F96EEDC" w14:textId="77777777" w:rsidR="00767E4C" w:rsidRPr="00B80B61"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bl>
    <w:p w14:paraId="22EF6DD4" w14:textId="77777777" w:rsidR="001B1366" w:rsidRPr="0065671F" w:rsidRDefault="001B1366"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56551889"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sectPr w:rsidR="00807DE1" w:rsidRPr="00807DE1" w:rsidSect="00A37780">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8E56B" w14:textId="77777777" w:rsidR="00A37780" w:rsidRDefault="00A37780">
      <w:r>
        <w:separator/>
      </w:r>
    </w:p>
  </w:endnote>
  <w:endnote w:type="continuationSeparator" w:id="0">
    <w:p w14:paraId="103E1697" w14:textId="77777777" w:rsidR="00A37780" w:rsidRDefault="00A3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haroni">
    <w:altName w:val="Times New Roman"/>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horzAnchor="margin" w:tblpXSpec="center" w:tblpY="1"/>
      <w:bidiVisual/>
      <w:tblW w:w="5720" w:type="pct"/>
      <w:tblLook w:val="04A0" w:firstRow="1" w:lastRow="0" w:firstColumn="1" w:lastColumn="0" w:noHBand="0" w:noVBand="1"/>
    </w:tblPr>
    <w:tblGrid>
      <w:gridCol w:w="5023"/>
      <w:gridCol w:w="1116"/>
      <w:gridCol w:w="5022"/>
    </w:tblGrid>
    <w:tr w:rsidR="00301E92" w14:paraId="316F8FD4" w14:textId="77777777" w:rsidTr="00807DE1">
      <w:trPr>
        <w:trHeight w:val="151"/>
      </w:trPr>
      <w:tc>
        <w:tcPr>
          <w:tcW w:w="2250" w:type="pct"/>
          <w:tcBorders>
            <w:bottom w:val="single" w:sz="4" w:space="0" w:color="4F81BD"/>
          </w:tcBorders>
        </w:tcPr>
        <w:p w14:paraId="2255485D" w14:textId="77777777" w:rsidR="00301E92" w:rsidRPr="007B671C" w:rsidRDefault="00301E92" w:rsidP="00807DE1">
          <w:pPr>
            <w:pStyle w:val="Header"/>
            <w:rPr>
              <w:rFonts w:ascii="Cambria" w:hAnsi="Cambria"/>
              <w:b/>
              <w:bCs/>
              <w:lang w:val="en-US" w:eastAsia="en-US"/>
            </w:rPr>
          </w:pPr>
        </w:p>
      </w:tc>
      <w:tc>
        <w:tcPr>
          <w:tcW w:w="500" w:type="pct"/>
          <w:vMerge w:val="restart"/>
          <w:noWrap/>
          <w:vAlign w:val="center"/>
        </w:tcPr>
        <w:p w14:paraId="3CC5D082" w14:textId="2CC296FE" w:rsidR="00301E92" w:rsidRPr="00807DE1" w:rsidRDefault="00301E92" w:rsidP="003A68C9">
          <w:pPr>
            <w:pStyle w:val="NoSpacing"/>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FF513F" w:rsidRPr="00FF513F">
            <w:rPr>
              <w:rFonts w:ascii="Cambria" w:hAnsi="Cambria"/>
              <w:b/>
              <w:noProof/>
            </w:rPr>
            <w:t>1</w:t>
          </w:r>
          <w:r w:rsidRPr="00807DE1">
            <w:rPr>
              <w:rFonts w:ascii="Cambria" w:hAnsi="Cambria"/>
              <w:b/>
              <w:bCs/>
            </w:rPr>
            <w:fldChar w:fldCharType="end"/>
          </w:r>
        </w:p>
      </w:tc>
      <w:tc>
        <w:tcPr>
          <w:tcW w:w="2250" w:type="pct"/>
          <w:tcBorders>
            <w:bottom w:val="single" w:sz="4" w:space="0" w:color="4F81BD"/>
          </w:tcBorders>
        </w:tcPr>
        <w:p w14:paraId="0BDCD1F6" w14:textId="77777777" w:rsidR="00301E92" w:rsidRPr="007B671C" w:rsidRDefault="00301E92" w:rsidP="00807DE1">
          <w:pPr>
            <w:pStyle w:val="Header"/>
            <w:rPr>
              <w:rFonts w:ascii="Cambria" w:hAnsi="Cambria"/>
              <w:b/>
              <w:bCs/>
              <w:lang w:val="en-US" w:eastAsia="en-US"/>
            </w:rPr>
          </w:pPr>
        </w:p>
      </w:tc>
    </w:tr>
    <w:tr w:rsidR="00301E92" w14:paraId="75C5DC99" w14:textId="77777777" w:rsidTr="00807DE1">
      <w:trPr>
        <w:trHeight w:val="150"/>
      </w:trPr>
      <w:tc>
        <w:tcPr>
          <w:tcW w:w="2250" w:type="pct"/>
          <w:tcBorders>
            <w:top w:val="single" w:sz="4" w:space="0" w:color="4F81BD"/>
          </w:tcBorders>
        </w:tcPr>
        <w:p w14:paraId="1FED7A1B" w14:textId="77777777" w:rsidR="00301E92" w:rsidRPr="007B671C" w:rsidRDefault="00301E92" w:rsidP="00807DE1">
          <w:pPr>
            <w:pStyle w:val="Header"/>
            <w:rPr>
              <w:rFonts w:ascii="Cambria" w:hAnsi="Cambria"/>
              <w:b/>
              <w:bCs/>
              <w:lang w:val="en-US" w:eastAsia="en-US"/>
            </w:rPr>
          </w:pPr>
        </w:p>
      </w:tc>
      <w:tc>
        <w:tcPr>
          <w:tcW w:w="500" w:type="pct"/>
          <w:vMerge/>
        </w:tcPr>
        <w:p w14:paraId="74721939" w14:textId="77777777" w:rsidR="00301E92" w:rsidRPr="007B671C" w:rsidRDefault="00301E92" w:rsidP="00807DE1">
          <w:pPr>
            <w:pStyle w:val="Header"/>
            <w:jc w:val="center"/>
            <w:rPr>
              <w:rFonts w:ascii="Cambria" w:hAnsi="Cambria"/>
              <w:b/>
              <w:bCs/>
              <w:lang w:val="en-US" w:eastAsia="en-US"/>
            </w:rPr>
          </w:pPr>
        </w:p>
      </w:tc>
      <w:tc>
        <w:tcPr>
          <w:tcW w:w="2250" w:type="pct"/>
          <w:tcBorders>
            <w:top w:val="single" w:sz="4" w:space="0" w:color="4F81BD"/>
          </w:tcBorders>
        </w:tcPr>
        <w:p w14:paraId="583EA17B" w14:textId="77777777" w:rsidR="00301E92" w:rsidRPr="007B671C" w:rsidRDefault="00301E92" w:rsidP="00807DE1">
          <w:pPr>
            <w:pStyle w:val="Header"/>
            <w:rPr>
              <w:rFonts w:ascii="Cambria" w:hAnsi="Cambria"/>
              <w:b/>
              <w:bCs/>
              <w:lang w:val="en-US" w:eastAsia="en-US"/>
            </w:rPr>
          </w:pPr>
        </w:p>
      </w:tc>
    </w:tr>
  </w:tbl>
  <w:p w14:paraId="42ACCF85" w14:textId="77777777" w:rsidR="00301E92" w:rsidRDefault="00301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992E1" w14:textId="77777777" w:rsidR="00A37780" w:rsidRDefault="00A37780">
      <w:r>
        <w:separator/>
      </w:r>
    </w:p>
  </w:footnote>
  <w:footnote w:type="continuationSeparator" w:id="0">
    <w:p w14:paraId="2044F74F" w14:textId="77777777" w:rsidR="00A37780" w:rsidRDefault="00A37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0"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1"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93F1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4"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2" w15:restartNumberingAfterBreak="0">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6"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5250975">
    <w:abstractNumId w:val="19"/>
  </w:num>
  <w:num w:numId="2" w16cid:durableId="141427384">
    <w:abstractNumId w:val="47"/>
  </w:num>
  <w:num w:numId="3" w16cid:durableId="703939792">
    <w:abstractNumId w:val="17"/>
  </w:num>
  <w:num w:numId="4" w16cid:durableId="1456829849">
    <w:abstractNumId w:val="6"/>
  </w:num>
  <w:num w:numId="5" w16cid:durableId="1673993426">
    <w:abstractNumId w:val="9"/>
  </w:num>
  <w:num w:numId="6" w16cid:durableId="1686785773">
    <w:abstractNumId w:val="34"/>
  </w:num>
  <w:num w:numId="7" w16cid:durableId="1299842341">
    <w:abstractNumId w:val="37"/>
  </w:num>
  <w:num w:numId="8" w16cid:durableId="1551454837">
    <w:abstractNumId w:val="33"/>
  </w:num>
  <w:num w:numId="9" w16cid:durableId="1796604013">
    <w:abstractNumId w:val="36"/>
  </w:num>
  <w:num w:numId="10" w16cid:durableId="1980568189">
    <w:abstractNumId w:val="13"/>
  </w:num>
  <w:num w:numId="11" w16cid:durableId="1131170212">
    <w:abstractNumId w:val="11"/>
  </w:num>
  <w:num w:numId="12" w16cid:durableId="1034038602">
    <w:abstractNumId w:val="1"/>
  </w:num>
  <w:num w:numId="13" w16cid:durableId="685597842">
    <w:abstractNumId w:val="43"/>
  </w:num>
  <w:num w:numId="14" w16cid:durableId="1247109621">
    <w:abstractNumId w:val="48"/>
  </w:num>
  <w:num w:numId="15" w16cid:durableId="322439016">
    <w:abstractNumId w:val="3"/>
  </w:num>
  <w:num w:numId="16" w16cid:durableId="62264319">
    <w:abstractNumId w:val="29"/>
  </w:num>
  <w:num w:numId="17" w16cid:durableId="237642279">
    <w:abstractNumId w:val="20"/>
  </w:num>
  <w:num w:numId="18" w16cid:durableId="2051566199">
    <w:abstractNumId w:val="46"/>
  </w:num>
  <w:num w:numId="19" w16cid:durableId="954602851">
    <w:abstractNumId w:val="23"/>
  </w:num>
  <w:num w:numId="20" w16cid:durableId="2027514094">
    <w:abstractNumId w:val="5"/>
  </w:num>
  <w:num w:numId="21" w16cid:durableId="839464126">
    <w:abstractNumId w:val="45"/>
  </w:num>
  <w:num w:numId="22" w16cid:durableId="164977633">
    <w:abstractNumId w:val="26"/>
  </w:num>
  <w:num w:numId="23" w16cid:durableId="351731762">
    <w:abstractNumId w:val="14"/>
  </w:num>
  <w:num w:numId="24" w16cid:durableId="1344933651">
    <w:abstractNumId w:val="41"/>
  </w:num>
  <w:num w:numId="25" w16cid:durableId="685597165">
    <w:abstractNumId w:val="2"/>
  </w:num>
  <w:num w:numId="26" w16cid:durableId="1768572311">
    <w:abstractNumId w:val="40"/>
  </w:num>
  <w:num w:numId="27" w16cid:durableId="1631596736">
    <w:abstractNumId w:val="18"/>
  </w:num>
  <w:num w:numId="28" w16cid:durableId="923614331">
    <w:abstractNumId w:val="38"/>
  </w:num>
  <w:num w:numId="29" w16cid:durableId="2077698699">
    <w:abstractNumId w:val="27"/>
  </w:num>
  <w:num w:numId="30" w16cid:durableId="480074585">
    <w:abstractNumId w:val="10"/>
  </w:num>
  <w:num w:numId="31" w16cid:durableId="1545871135">
    <w:abstractNumId w:val="21"/>
  </w:num>
  <w:num w:numId="32" w16cid:durableId="2017996195">
    <w:abstractNumId w:val="44"/>
  </w:num>
  <w:num w:numId="33" w16cid:durableId="223565328">
    <w:abstractNumId w:val="4"/>
  </w:num>
  <w:num w:numId="34" w16cid:durableId="928581125">
    <w:abstractNumId w:val="15"/>
  </w:num>
  <w:num w:numId="35" w16cid:durableId="2041780719">
    <w:abstractNumId w:val="8"/>
  </w:num>
  <w:num w:numId="36" w16cid:durableId="1682122385">
    <w:abstractNumId w:val="30"/>
  </w:num>
  <w:num w:numId="37" w16cid:durableId="1012531873">
    <w:abstractNumId w:val="12"/>
  </w:num>
  <w:num w:numId="38" w16cid:durableId="73363342">
    <w:abstractNumId w:val="32"/>
  </w:num>
  <w:num w:numId="39" w16cid:durableId="735787128">
    <w:abstractNumId w:val="7"/>
  </w:num>
  <w:num w:numId="40" w16cid:durableId="449206424">
    <w:abstractNumId w:val="42"/>
  </w:num>
  <w:num w:numId="41" w16cid:durableId="2096436935">
    <w:abstractNumId w:val="35"/>
  </w:num>
  <w:num w:numId="42" w16cid:durableId="2075397481">
    <w:abstractNumId w:val="25"/>
  </w:num>
  <w:num w:numId="43" w16cid:durableId="1294142434">
    <w:abstractNumId w:val="16"/>
  </w:num>
  <w:num w:numId="44" w16cid:durableId="256910512">
    <w:abstractNumId w:val="39"/>
  </w:num>
  <w:num w:numId="45" w16cid:durableId="56515714">
    <w:abstractNumId w:val="31"/>
  </w:num>
  <w:num w:numId="46" w16cid:durableId="1874728528">
    <w:abstractNumId w:val="0"/>
  </w:num>
  <w:num w:numId="47" w16cid:durableId="590898841">
    <w:abstractNumId w:val="28"/>
  </w:num>
  <w:num w:numId="48" w16cid:durableId="421612700">
    <w:abstractNumId w:val="22"/>
  </w:num>
  <w:num w:numId="49" w16cid:durableId="1946634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42A"/>
    <w:rsid w:val="00005774"/>
    <w:rsid w:val="00007B9F"/>
    <w:rsid w:val="0003472C"/>
    <w:rsid w:val="000428A6"/>
    <w:rsid w:val="00045418"/>
    <w:rsid w:val="00063AD7"/>
    <w:rsid w:val="00065187"/>
    <w:rsid w:val="00066B8F"/>
    <w:rsid w:val="00070BE9"/>
    <w:rsid w:val="0007162C"/>
    <w:rsid w:val="00073C2C"/>
    <w:rsid w:val="000752FC"/>
    <w:rsid w:val="0008002F"/>
    <w:rsid w:val="00090A55"/>
    <w:rsid w:val="000A1C7A"/>
    <w:rsid w:val="000A67F9"/>
    <w:rsid w:val="000A69B4"/>
    <w:rsid w:val="000A7D6C"/>
    <w:rsid w:val="000B4430"/>
    <w:rsid w:val="000C2D8D"/>
    <w:rsid w:val="000D0BC6"/>
    <w:rsid w:val="000D53B9"/>
    <w:rsid w:val="000E11B6"/>
    <w:rsid w:val="000E19A2"/>
    <w:rsid w:val="000E2208"/>
    <w:rsid w:val="000E58E3"/>
    <w:rsid w:val="000F2476"/>
    <w:rsid w:val="000F3655"/>
    <w:rsid w:val="000F5F6D"/>
    <w:rsid w:val="000F63C2"/>
    <w:rsid w:val="0010476D"/>
    <w:rsid w:val="00104BF3"/>
    <w:rsid w:val="0010580A"/>
    <w:rsid w:val="001121E3"/>
    <w:rsid w:val="001141F6"/>
    <w:rsid w:val="0012027C"/>
    <w:rsid w:val="001234A5"/>
    <w:rsid w:val="001304F3"/>
    <w:rsid w:val="001310E2"/>
    <w:rsid w:val="0014600C"/>
    <w:rsid w:val="00153FF9"/>
    <w:rsid w:val="0015696E"/>
    <w:rsid w:val="00182552"/>
    <w:rsid w:val="001916A2"/>
    <w:rsid w:val="001A4F55"/>
    <w:rsid w:val="001A5187"/>
    <w:rsid w:val="001B0307"/>
    <w:rsid w:val="001B0AEE"/>
    <w:rsid w:val="001B1366"/>
    <w:rsid w:val="001B70CD"/>
    <w:rsid w:val="001C1CD7"/>
    <w:rsid w:val="001D3B40"/>
    <w:rsid w:val="001D678C"/>
    <w:rsid w:val="001E2A40"/>
    <w:rsid w:val="001E4914"/>
    <w:rsid w:val="001F0999"/>
    <w:rsid w:val="002000D6"/>
    <w:rsid w:val="002007B1"/>
    <w:rsid w:val="00203A53"/>
    <w:rsid w:val="0020555A"/>
    <w:rsid w:val="00206E17"/>
    <w:rsid w:val="00210E10"/>
    <w:rsid w:val="00216355"/>
    <w:rsid w:val="002358AF"/>
    <w:rsid w:val="00236F0D"/>
    <w:rsid w:val="0023793A"/>
    <w:rsid w:val="00241B6B"/>
    <w:rsid w:val="00242DCC"/>
    <w:rsid w:val="0026604F"/>
    <w:rsid w:val="0028330A"/>
    <w:rsid w:val="00283538"/>
    <w:rsid w:val="002857ED"/>
    <w:rsid w:val="00291C28"/>
    <w:rsid w:val="00297E64"/>
    <w:rsid w:val="002A172E"/>
    <w:rsid w:val="002A1AF6"/>
    <w:rsid w:val="002A5AC8"/>
    <w:rsid w:val="002B28B2"/>
    <w:rsid w:val="002B42A2"/>
    <w:rsid w:val="002C3F0D"/>
    <w:rsid w:val="002D2398"/>
    <w:rsid w:val="002E713A"/>
    <w:rsid w:val="002F032D"/>
    <w:rsid w:val="002F1537"/>
    <w:rsid w:val="00301E92"/>
    <w:rsid w:val="00305509"/>
    <w:rsid w:val="0030567D"/>
    <w:rsid w:val="003068D1"/>
    <w:rsid w:val="0031066B"/>
    <w:rsid w:val="00311BA9"/>
    <w:rsid w:val="003132A6"/>
    <w:rsid w:val="00314347"/>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C80"/>
    <w:rsid w:val="00387B1A"/>
    <w:rsid w:val="00391BA9"/>
    <w:rsid w:val="00396840"/>
    <w:rsid w:val="003A08C9"/>
    <w:rsid w:val="003A16B8"/>
    <w:rsid w:val="003A3412"/>
    <w:rsid w:val="003A54EF"/>
    <w:rsid w:val="003A5807"/>
    <w:rsid w:val="003A6895"/>
    <w:rsid w:val="003A68C9"/>
    <w:rsid w:val="003B7412"/>
    <w:rsid w:val="003C56DD"/>
    <w:rsid w:val="003C6A37"/>
    <w:rsid w:val="003D4EAF"/>
    <w:rsid w:val="003D742A"/>
    <w:rsid w:val="003D7925"/>
    <w:rsid w:val="003E04B9"/>
    <w:rsid w:val="003E179B"/>
    <w:rsid w:val="003E4FBE"/>
    <w:rsid w:val="003E55DB"/>
    <w:rsid w:val="003F5080"/>
    <w:rsid w:val="003F6248"/>
    <w:rsid w:val="00406DC6"/>
    <w:rsid w:val="004361D7"/>
    <w:rsid w:val="004570B9"/>
    <w:rsid w:val="004662C5"/>
    <w:rsid w:val="0048407D"/>
    <w:rsid w:val="00485C21"/>
    <w:rsid w:val="00494454"/>
    <w:rsid w:val="004A4634"/>
    <w:rsid w:val="004A6A6D"/>
    <w:rsid w:val="004A6CAF"/>
    <w:rsid w:val="004B2C2D"/>
    <w:rsid w:val="004C1A06"/>
    <w:rsid w:val="004C257A"/>
    <w:rsid w:val="004C704F"/>
    <w:rsid w:val="004C70F0"/>
    <w:rsid w:val="004D0949"/>
    <w:rsid w:val="004D2002"/>
    <w:rsid w:val="004D3497"/>
    <w:rsid w:val="004E0EBA"/>
    <w:rsid w:val="004E1691"/>
    <w:rsid w:val="004E1A82"/>
    <w:rsid w:val="004E3ECF"/>
    <w:rsid w:val="004E60C2"/>
    <w:rsid w:val="004F0938"/>
    <w:rsid w:val="004F3037"/>
    <w:rsid w:val="00501637"/>
    <w:rsid w:val="00507906"/>
    <w:rsid w:val="00514BD1"/>
    <w:rsid w:val="00516004"/>
    <w:rsid w:val="005213B2"/>
    <w:rsid w:val="005319D3"/>
    <w:rsid w:val="00534329"/>
    <w:rsid w:val="00535D14"/>
    <w:rsid w:val="005377C2"/>
    <w:rsid w:val="00550D8E"/>
    <w:rsid w:val="00567B96"/>
    <w:rsid w:val="00575806"/>
    <w:rsid w:val="00576195"/>
    <w:rsid w:val="00576FFF"/>
    <w:rsid w:val="00581742"/>
    <w:rsid w:val="00581B3C"/>
    <w:rsid w:val="005827E2"/>
    <w:rsid w:val="00584D07"/>
    <w:rsid w:val="00584DA6"/>
    <w:rsid w:val="00586C9E"/>
    <w:rsid w:val="00595034"/>
    <w:rsid w:val="00595871"/>
    <w:rsid w:val="005A48EF"/>
    <w:rsid w:val="005A7CB7"/>
    <w:rsid w:val="005B3FE7"/>
    <w:rsid w:val="005B7A46"/>
    <w:rsid w:val="005C050F"/>
    <w:rsid w:val="005C6FC9"/>
    <w:rsid w:val="005C71F0"/>
    <w:rsid w:val="005D644B"/>
    <w:rsid w:val="005D69BE"/>
    <w:rsid w:val="005E036C"/>
    <w:rsid w:val="005E2B82"/>
    <w:rsid w:val="005E3A29"/>
    <w:rsid w:val="005E46FE"/>
    <w:rsid w:val="005F057B"/>
    <w:rsid w:val="005F45DE"/>
    <w:rsid w:val="005F733A"/>
    <w:rsid w:val="00601F09"/>
    <w:rsid w:val="0060297B"/>
    <w:rsid w:val="006031F2"/>
    <w:rsid w:val="00606B47"/>
    <w:rsid w:val="006101CA"/>
    <w:rsid w:val="00610CB3"/>
    <w:rsid w:val="006120D9"/>
    <w:rsid w:val="006129BF"/>
    <w:rsid w:val="00615677"/>
    <w:rsid w:val="00624259"/>
    <w:rsid w:val="00624699"/>
    <w:rsid w:val="00627034"/>
    <w:rsid w:val="006279D6"/>
    <w:rsid w:val="006315D0"/>
    <w:rsid w:val="00636CB9"/>
    <w:rsid w:val="006377B6"/>
    <w:rsid w:val="00637C8B"/>
    <w:rsid w:val="00642469"/>
    <w:rsid w:val="00645DB4"/>
    <w:rsid w:val="006506F3"/>
    <w:rsid w:val="0065671F"/>
    <w:rsid w:val="00671EDD"/>
    <w:rsid w:val="0067364E"/>
    <w:rsid w:val="00675ADC"/>
    <w:rsid w:val="00677895"/>
    <w:rsid w:val="006A0624"/>
    <w:rsid w:val="006A1ABC"/>
    <w:rsid w:val="006A73CC"/>
    <w:rsid w:val="006B6B2C"/>
    <w:rsid w:val="006C2FDA"/>
    <w:rsid w:val="006C3D14"/>
    <w:rsid w:val="006C5CDF"/>
    <w:rsid w:val="006D2916"/>
    <w:rsid w:val="006D4F39"/>
    <w:rsid w:val="006D6630"/>
    <w:rsid w:val="006E0C8C"/>
    <w:rsid w:val="007028BA"/>
    <w:rsid w:val="00704757"/>
    <w:rsid w:val="0074532D"/>
    <w:rsid w:val="0075530C"/>
    <w:rsid w:val="0075633E"/>
    <w:rsid w:val="007600F6"/>
    <w:rsid w:val="007633EE"/>
    <w:rsid w:val="007645B4"/>
    <w:rsid w:val="00767E4C"/>
    <w:rsid w:val="007716A6"/>
    <w:rsid w:val="00772823"/>
    <w:rsid w:val="0078752C"/>
    <w:rsid w:val="0079031B"/>
    <w:rsid w:val="00793395"/>
    <w:rsid w:val="007A37EF"/>
    <w:rsid w:val="007A4791"/>
    <w:rsid w:val="007A5283"/>
    <w:rsid w:val="007A7C20"/>
    <w:rsid w:val="007B0B99"/>
    <w:rsid w:val="007B21F5"/>
    <w:rsid w:val="007B671C"/>
    <w:rsid w:val="007D4CFD"/>
    <w:rsid w:val="007E4EF3"/>
    <w:rsid w:val="007E7D56"/>
    <w:rsid w:val="007F319C"/>
    <w:rsid w:val="007F4AC0"/>
    <w:rsid w:val="007F57BE"/>
    <w:rsid w:val="008022D9"/>
    <w:rsid w:val="00807DE1"/>
    <w:rsid w:val="00817285"/>
    <w:rsid w:val="00840981"/>
    <w:rsid w:val="008467A5"/>
    <w:rsid w:val="00847CF6"/>
    <w:rsid w:val="00852557"/>
    <w:rsid w:val="0085371B"/>
    <w:rsid w:val="0085383A"/>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0CD"/>
    <w:rsid w:val="008B65D4"/>
    <w:rsid w:val="008C3854"/>
    <w:rsid w:val="008C5307"/>
    <w:rsid w:val="008C7860"/>
    <w:rsid w:val="008D3FF3"/>
    <w:rsid w:val="008E27DA"/>
    <w:rsid w:val="008F24B4"/>
    <w:rsid w:val="008F3E7F"/>
    <w:rsid w:val="00902FDF"/>
    <w:rsid w:val="00904EA9"/>
    <w:rsid w:val="0091183D"/>
    <w:rsid w:val="0091597A"/>
    <w:rsid w:val="00916686"/>
    <w:rsid w:val="00916846"/>
    <w:rsid w:val="00920D1B"/>
    <w:rsid w:val="00925B10"/>
    <w:rsid w:val="00925C4A"/>
    <w:rsid w:val="00930A60"/>
    <w:rsid w:val="009428CF"/>
    <w:rsid w:val="00944B35"/>
    <w:rsid w:val="00945C15"/>
    <w:rsid w:val="00956644"/>
    <w:rsid w:val="009678DA"/>
    <w:rsid w:val="00967B24"/>
    <w:rsid w:val="00972D20"/>
    <w:rsid w:val="009732FB"/>
    <w:rsid w:val="0097591E"/>
    <w:rsid w:val="0098449B"/>
    <w:rsid w:val="0098755F"/>
    <w:rsid w:val="00995948"/>
    <w:rsid w:val="009A07B9"/>
    <w:rsid w:val="009B609A"/>
    <w:rsid w:val="009B68B5"/>
    <w:rsid w:val="009C28A3"/>
    <w:rsid w:val="009C4A8E"/>
    <w:rsid w:val="009C4ACD"/>
    <w:rsid w:val="009D36E7"/>
    <w:rsid w:val="009D5412"/>
    <w:rsid w:val="009D6BEA"/>
    <w:rsid w:val="009E2D35"/>
    <w:rsid w:val="009E38AF"/>
    <w:rsid w:val="009E53B0"/>
    <w:rsid w:val="009F163D"/>
    <w:rsid w:val="009F1CBB"/>
    <w:rsid w:val="009F574F"/>
    <w:rsid w:val="009F7BAF"/>
    <w:rsid w:val="00A01D17"/>
    <w:rsid w:val="00A04C7D"/>
    <w:rsid w:val="00A07775"/>
    <w:rsid w:val="00A11A57"/>
    <w:rsid w:val="00A12DBC"/>
    <w:rsid w:val="00A15242"/>
    <w:rsid w:val="00A2126F"/>
    <w:rsid w:val="00A21460"/>
    <w:rsid w:val="00A25883"/>
    <w:rsid w:val="00A30E4D"/>
    <w:rsid w:val="00A32E9F"/>
    <w:rsid w:val="00A36165"/>
    <w:rsid w:val="00A3681B"/>
    <w:rsid w:val="00A37780"/>
    <w:rsid w:val="00A44A13"/>
    <w:rsid w:val="00A53B00"/>
    <w:rsid w:val="00A61B66"/>
    <w:rsid w:val="00A658DD"/>
    <w:rsid w:val="00A676A4"/>
    <w:rsid w:val="00A700BE"/>
    <w:rsid w:val="00A717B0"/>
    <w:rsid w:val="00A85288"/>
    <w:rsid w:val="00A92143"/>
    <w:rsid w:val="00A9546E"/>
    <w:rsid w:val="00AA7D67"/>
    <w:rsid w:val="00AB2B0D"/>
    <w:rsid w:val="00AB71A5"/>
    <w:rsid w:val="00AC6CFB"/>
    <w:rsid w:val="00AD1B59"/>
    <w:rsid w:val="00AD1BD9"/>
    <w:rsid w:val="00AD2A3A"/>
    <w:rsid w:val="00AD3287"/>
    <w:rsid w:val="00AD37EA"/>
    <w:rsid w:val="00AD4058"/>
    <w:rsid w:val="00AD59D6"/>
    <w:rsid w:val="00AE167A"/>
    <w:rsid w:val="00AF09DD"/>
    <w:rsid w:val="00AF162B"/>
    <w:rsid w:val="00AF2BB0"/>
    <w:rsid w:val="00AF5BC7"/>
    <w:rsid w:val="00B02265"/>
    <w:rsid w:val="00B02F18"/>
    <w:rsid w:val="00B037BC"/>
    <w:rsid w:val="00B04671"/>
    <w:rsid w:val="00B12699"/>
    <w:rsid w:val="00B15F45"/>
    <w:rsid w:val="00B17E3D"/>
    <w:rsid w:val="00B31B9B"/>
    <w:rsid w:val="00B32265"/>
    <w:rsid w:val="00B340B6"/>
    <w:rsid w:val="00B412FE"/>
    <w:rsid w:val="00B50377"/>
    <w:rsid w:val="00B5102D"/>
    <w:rsid w:val="00B521B7"/>
    <w:rsid w:val="00B64A4B"/>
    <w:rsid w:val="00B67C42"/>
    <w:rsid w:val="00B727AD"/>
    <w:rsid w:val="00B757D7"/>
    <w:rsid w:val="00B80B61"/>
    <w:rsid w:val="00B85388"/>
    <w:rsid w:val="00B86177"/>
    <w:rsid w:val="00B9187E"/>
    <w:rsid w:val="00BA11FF"/>
    <w:rsid w:val="00BA4A54"/>
    <w:rsid w:val="00BB04D9"/>
    <w:rsid w:val="00BB60E6"/>
    <w:rsid w:val="00BC5270"/>
    <w:rsid w:val="00BC6796"/>
    <w:rsid w:val="00BC76C0"/>
    <w:rsid w:val="00BD798A"/>
    <w:rsid w:val="00BE4995"/>
    <w:rsid w:val="00BF2B60"/>
    <w:rsid w:val="00C15772"/>
    <w:rsid w:val="00C167F6"/>
    <w:rsid w:val="00C16DCB"/>
    <w:rsid w:val="00C20426"/>
    <w:rsid w:val="00C216F3"/>
    <w:rsid w:val="00C342BC"/>
    <w:rsid w:val="00C370D1"/>
    <w:rsid w:val="00C4654C"/>
    <w:rsid w:val="00C47352"/>
    <w:rsid w:val="00C539DF"/>
    <w:rsid w:val="00C627A4"/>
    <w:rsid w:val="00C65ABC"/>
    <w:rsid w:val="00C758B3"/>
    <w:rsid w:val="00C83DB3"/>
    <w:rsid w:val="00C85B2D"/>
    <w:rsid w:val="00C90C62"/>
    <w:rsid w:val="00C958F4"/>
    <w:rsid w:val="00CA2091"/>
    <w:rsid w:val="00CA40AC"/>
    <w:rsid w:val="00CA6FC4"/>
    <w:rsid w:val="00CB130B"/>
    <w:rsid w:val="00CB5AF6"/>
    <w:rsid w:val="00CC35F6"/>
    <w:rsid w:val="00CC57CE"/>
    <w:rsid w:val="00CC7B3E"/>
    <w:rsid w:val="00CD0088"/>
    <w:rsid w:val="00CD0746"/>
    <w:rsid w:val="00CD1982"/>
    <w:rsid w:val="00CD32CD"/>
    <w:rsid w:val="00CD3FC9"/>
    <w:rsid w:val="00CE17DD"/>
    <w:rsid w:val="00CE36D3"/>
    <w:rsid w:val="00CF6708"/>
    <w:rsid w:val="00D00ABC"/>
    <w:rsid w:val="00D0779D"/>
    <w:rsid w:val="00D1550E"/>
    <w:rsid w:val="00D22621"/>
    <w:rsid w:val="00D23280"/>
    <w:rsid w:val="00D24937"/>
    <w:rsid w:val="00D30E6A"/>
    <w:rsid w:val="00D330F7"/>
    <w:rsid w:val="00D355A3"/>
    <w:rsid w:val="00D35AEC"/>
    <w:rsid w:val="00D35D0B"/>
    <w:rsid w:val="00D41AE5"/>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1A02"/>
    <w:rsid w:val="00D92EBE"/>
    <w:rsid w:val="00D94CCB"/>
    <w:rsid w:val="00DA0BDD"/>
    <w:rsid w:val="00DA0CAB"/>
    <w:rsid w:val="00DA5DEE"/>
    <w:rsid w:val="00DB131F"/>
    <w:rsid w:val="00DB7B31"/>
    <w:rsid w:val="00DC5FB3"/>
    <w:rsid w:val="00DD27C0"/>
    <w:rsid w:val="00DF01A9"/>
    <w:rsid w:val="00E17DF2"/>
    <w:rsid w:val="00E216D6"/>
    <w:rsid w:val="00E24400"/>
    <w:rsid w:val="00E2684E"/>
    <w:rsid w:val="00E34E2B"/>
    <w:rsid w:val="00E4594B"/>
    <w:rsid w:val="00E45BCA"/>
    <w:rsid w:val="00E61516"/>
    <w:rsid w:val="00E67284"/>
    <w:rsid w:val="00E7079C"/>
    <w:rsid w:val="00E734E3"/>
    <w:rsid w:val="00E7425C"/>
    <w:rsid w:val="00E7597F"/>
    <w:rsid w:val="00E759A1"/>
    <w:rsid w:val="00E80F11"/>
    <w:rsid w:val="00E813F2"/>
    <w:rsid w:val="00E81C0D"/>
    <w:rsid w:val="00E8658C"/>
    <w:rsid w:val="00E867CC"/>
    <w:rsid w:val="00E876C6"/>
    <w:rsid w:val="00E90535"/>
    <w:rsid w:val="00E91089"/>
    <w:rsid w:val="00E9635D"/>
    <w:rsid w:val="00EB0C46"/>
    <w:rsid w:val="00EB39F9"/>
    <w:rsid w:val="00EB3A35"/>
    <w:rsid w:val="00EB4BE6"/>
    <w:rsid w:val="00EB708E"/>
    <w:rsid w:val="00EC07C2"/>
    <w:rsid w:val="00EC0867"/>
    <w:rsid w:val="00EC2141"/>
    <w:rsid w:val="00EC3E60"/>
    <w:rsid w:val="00EC7169"/>
    <w:rsid w:val="00ED23A8"/>
    <w:rsid w:val="00EE06F8"/>
    <w:rsid w:val="00EE0DAB"/>
    <w:rsid w:val="00EE1AC2"/>
    <w:rsid w:val="00EF31F7"/>
    <w:rsid w:val="00EF6296"/>
    <w:rsid w:val="00EF73E0"/>
    <w:rsid w:val="00F12F13"/>
    <w:rsid w:val="00F16ECF"/>
    <w:rsid w:val="00F170F4"/>
    <w:rsid w:val="00F17828"/>
    <w:rsid w:val="00F20AD3"/>
    <w:rsid w:val="00F220BE"/>
    <w:rsid w:val="00F3010C"/>
    <w:rsid w:val="00F31228"/>
    <w:rsid w:val="00F33ACF"/>
    <w:rsid w:val="00F352D5"/>
    <w:rsid w:val="00F35589"/>
    <w:rsid w:val="00F41CB9"/>
    <w:rsid w:val="00F44630"/>
    <w:rsid w:val="00F45D88"/>
    <w:rsid w:val="00F4619A"/>
    <w:rsid w:val="00F5100F"/>
    <w:rsid w:val="00F550BE"/>
    <w:rsid w:val="00F5768E"/>
    <w:rsid w:val="00F624EB"/>
    <w:rsid w:val="00F7188D"/>
    <w:rsid w:val="00F745F2"/>
    <w:rsid w:val="00F74C41"/>
    <w:rsid w:val="00F80574"/>
    <w:rsid w:val="00F87100"/>
    <w:rsid w:val="00F97499"/>
    <w:rsid w:val="00FA2782"/>
    <w:rsid w:val="00FA3A0A"/>
    <w:rsid w:val="00FA623F"/>
    <w:rsid w:val="00FB1AB4"/>
    <w:rsid w:val="00FB6A6F"/>
    <w:rsid w:val="00FB74C0"/>
    <w:rsid w:val="00FC2D99"/>
    <w:rsid w:val="00FC73C8"/>
    <w:rsid w:val="00FE2B72"/>
    <w:rsid w:val="00FE4D20"/>
    <w:rsid w:val="00FE68C8"/>
    <w:rsid w:val="00FF0724"/>
    <w:rsid w:val="00FF51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7C7C4"/>
  <w15:docId w15:val="{826CF608-7663-43B8-8C62-1C35CD86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character" w:styleId="Hyperlink">
    <w:name w:val="Hyperlink"/>
    <w:basedOn w:val="DefaultParagraphFont"/>
    <w:unhideWhenUsed/>
    <w:rsid w:val="00BC52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atallah@cofarts.uobaghdad.edu.iq"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C1F512-E7C6-4E65-BA32-B2189BE7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2046</Words>
  <Characters>11236</Characters>
  <Application>Microsoft Office Word</Application>
  <DocSecurity>0</DocSecurity>
  <Lines>936</Lines>
  <Paragraphs>474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Abbas Zuhair</cp:lastModifiedBy>
  <cp:revision>4</cp:revision>
  <cp:lastPrinted>2024-03-02T11:01:00Z</cp:lastPrinted>
  <dcterms:created xsi:type="dcterms:W3CDTF">2024-03-02T15:53:00Z</dcterms:created>
  <dcterms:modified xsi:type="dcterms:W3CDTF">2024-04-15T22:07:00Z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97933c09a4251433f33e1cf5774ce639d5a9dddcdf4048717585ae8fda83552d</vt:lpwstr>
  </property>
</Properties>
</file>