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C2" w:rsidRDefault="00B659C2" w:rsidP="00B659C2">
      <w:pPr>
        <w:ind w:left="1" w:hanging="3"/>
      </w:pPr>
      <w:r w:rsidRPr="00CC7711">
        <w:rPr>
          <w:noProof/>
          <w:sz w:val="28"/>
          <w:szCs w:val="28"/>
        </w:rPr>
        <w:drawing>
          <wp:anchor distT="0" distB="0" distL="114300" distR="114300" simplePos="0" relativeHeight="251667456" behindDoc="0" locked="0" layoutInCell="1" hidden="0" allowOverlap="1" wp14:anchorId="703A2FEB" wp14:editId="034D4A94">
            <wp:simplePos x="0" y="0"/>
            <wp:positionH relativeFrom="column">
              <wp:posOffset>4491825</wp:posOffset>
            </wp:positionH>
            <wp:positionV relativeFrom="paragraph">
              <wp:posOffset>181057</wp:posOffset>
            </wp:positionV>
            <wp:extent cx="1844703" cy="1836751"/>
            <wp:effectExtent l="0" t="0" r="3175"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844703" cy="1836751"/>
                    </a:xfrm>
                    <a:prstGeom prst="rect">
                      <a:avLst/>
                    </a:prstGeom>
                    <a:ln w="63500">
                      <a:noFill/>
                      <a:prstDash val="solid"/>
                    </a:ln>
                  </pic:spPr>
                </pic:pic>
              </a:graphicData>
            </a:graphic>
            <wp14:sizeRelH relativeFrom="margin">
              <wp14:pctWidth>0</wp14:pctWidth>
            </wp14:sizeRelH>
            <wp14:sizeRelV relativeFrom="margin">
              <wp14:pctHeight>0</wp14:pctHeight>
            </wp14:sizeRelV>
          </wp:anchor>
        </w:drawing>
      </w:r>
    </w:p>
    <w:p w:rsidR="00B659C2" w:rsidRPr="00CC7711" w:rsidRDefault="00B659C2" w:rsidP="00B659C2">
      <w:pPr>
        <w:bidi w:val="0"/>
        <w:ind w:left="1" w:hanging="3"/>
        <w:jc w:val="left"/>
        <w:rPr>
          <w:sz w:val="28"/>
          <w:szCs w:val="28"/>
          <w:rtl/>
        </w:rPr>
      </w:pPr>
    </w:p>
    <w:p w:rsidR="00B659C2" w:rsidRPr="00CC7711" w:rsidRDefault="00B659C2" w:rsidP="00B659C2">
      <w:pPr>
        <w:bidi w:val="0"/>
        <w:ind w:left="1" w:hanging="3"/>
        <w:jc w:val="left"/>
        <w:rPr>
          <w:sz w:val="28"/>
          <w:szCs w:val="28"/>
          <w:rtl/>
        </w:rPr>
      </w:pPr>
    </w:p>
    <w:p w:rsidR="00B659C2" w:rsidRPr="00CC7711" w:rsidRDefault="00B659C2" w:rsidP="00B659C2">
      <w:pPr>
        <w:ind w:left="1" w:hanging="3"/>
        <w:rPr>
          <w:sz w:val="28"/>
          <w:szCs w:val="28"/>
        </w:rPr>
      </w:pPr>
      <w:r w:rsidRPr="00CC7711">
        <w:rPr>
          <w:sz w:val="28"/>
          <w:szCs w:val="28"/>
        </w:rPr>
        <w:t>Ministry of Higher Education and Scientific Research</w:t>
      </w:r>
    </w:p>
    <w:p w:rsidR="00B659C2" w:rsidRPr="00CC7711" w:rsidRDefault="00B659C2" w:rsidP="00B659C2">
      <w:pPr>
        <w:ind w:left="1" w:hanging="3"/>
        <w:rPr>
          <w:sz w:val="28"/>
          <w:szCs w:val="28"/>
        </w:rPr>
      </w:pPr>
      <w:r w:rsidRPr="00CC7711">
        <w:rPr>
          <w:sz w:val="28"/>
          <w:szCs w:val="28"/>
        </w:rPr>
        <w:t>Scientific supervision and evaluation device</w:t>
      </w:r>
    </w:p>
    <w:p w:rsidR="00B659C2" w:rsidRPr="00CC7711" w:rsidRDefault="00B659C2" w:rsidP="00B659C2">
      <w:pPr>
        <w:ind w:left="1" w:hanging="3"/>
        <w:rPr>
          <w:sz w:val="28"/>
          <w:szCs w:val="28"/>
        </w:rPr>
      </w:pPr>
      <w:r w:rsidRPr="00CC7711">
        <w:rPr>
          <w:sz w:val="28"/>
          <w:szCs w:val="28"/>
        </w:rPr>
        <w:t>Department of Quality Assurance and Academic Accreditation</w:t>
      </w:r>
    </w:p>
    <w:p w:rsidR="00B659C2" w:rsidRPr="00CC7711" w:rsidRDefault="00B659C2" w:rsidP="00B659C2">
      <w:pPr>
        <w:bidi w:val="0"/>
        <w:ind w:left="1" w:hanging="3"/>
        <w:jc w:val="left"/>
        <w:rPr>
          <w:sz w:val="28"/>
          <w:szCs w:val="28"/>
          <w:rtl/>
        </w:rPr>
      </w:pPr>
      <w:r w:rsidRPr="00CC7711">
        <w:rPr>
          <w:sz w:val="28"/>
          <w:szCs w:val="28"/>
        </w:rPr>
        <w:t>Department</w:t>
      </w:r>
      <w:r w:rsidRPr="00CC7711">
        <w:rPr>
          <w:sz w:val="28"/>
          <w:szCs w:val="28"/>
        </w:rPr>
        <w:t>Accreditation</w:t>
      </w:r>
    </w:p>
    <w:p w:rsidR="007E3B85" w:rsidRDefault="007E3B85" w:rsidP="00B659C2">
      <w:pPr>
        <w:ind w:left="0" w:hanging="2"/>
        <w:jc w:val="left"/>
      </w:pPr>
    </w:p>
    <w:p w:rsidR="007E3B85" w:rsidRDefault="007E3B85">
      <w:pPr>
        <w:tabs>
          <w:tab w:val="left" w:pos="4563"/>
        </w:tabs>
        <w:ind w:left="3" w:hanging="5"/>
        <w:jc w:val="left"/>
        <w:rPr>
          <w:rFonts w:ascii="Simplified Arabic" w:eastAsia="Simplified Arabic" w:hAnsi="Simplified Arabic" w:cs="Simplified Arabic"/>
          <w:sz w:val="52"/>
          <w:szCs w:val="52"/>
          <w:lang w:bidi="ar-IQ"/>
        </w:rPr>
      </w:pPr>
    </w:p>
    <w:p w:rsidR="007E3B85" w:rsidRDefault="007E3B85" w:rsidP="00B659C2">
      <w:pPr>
        <w:tabs>
          <w:tab w:val="left" w:pos="4563"/>
        </w:tabs>
        <w:ind w:left="5" w:hanging="7"/>
        <w:jc w:val="left"/>
        <w:rPr>
          <w:rFonts w:ascii="Simplified Arabic" w:eastAsia="Simplified Arabic" w:hAnsi="Simplified Arabic" w:cs="Simplified Arabic"/>
          <w:color w:val="FFFFFF"/>
          <w:sz w:val="72"/>
          <w:szCs w:val="72"/>
        </w:rPr>
      </w:pPr>
    </w:p>
    <w:p w:rsidR="007E3B85" w:rsidRDefault="00B659C2" w:rsidP="00B659C2">
      <w:pPr>
        <w:ind w:left="0" w:hanging="2"/>
        <w:jc w:val="left"/>
        <w:rPr>
          <w:rFonts w:ascii="Simplified Arabic" w:eastAsia="Simplified Arabic" w:hAnsi="Simplified Arabic" w:cs="Simplified Arabic"/>
          <w:sz w:val="72"/>
          <w:szCs w:val="72"/>
        </w:rPr>
      </w:pPr>
      <w:r>
        <w:rPr>
          <w:noProof/>
        </w:rPr>
        <mc:AlternateContent>
          <mc:Choice Requires="wps">
            <w:drawing>
              <wp:anchor distT="0" distB="0" distL="114300" distR="114300" simplePos="0" relativeHeight="251659264" behindDoc="0" locked="0" layoutInCell="1" allowOverlap="1" wp14:anchorId="3BDF4B7B" wp14:editId="005F9085">
                <wp:simplePos x="0" y="0"/>
                <wp:positionH relativeFrom="column">
                  <wp:posOffset>581025</wp:posOffset>
                </wp:positionH>
                <wp:positionV relativeFrom="paragraph">
                  <wp:posOffset>86360</wp:posOffset>
                </wp:positionV>
                <wp:extent cx="4588510" cy="3305175"/>
                <wp:effectExtent l="19050" t="19050" r="21590" b="28575"/>
                <wp:wrapNone/>
                <wp:docPr id="3" name="مستطيل مستدير الزوايا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8510" cy="3305175"/>
                        </a:xfrm>
                        <a:prstGeom prst="roundRect">
                          <a:avLst>
                            <a:gd name="adj" fmla="val 16667"/>
                          </a:avLst>
                        </a:prstGeom>
                        <a:solidFill>
                          <a:srgbClr val="5B9BD5"/>
                        </a:solidFill>
                        <a:ln w="38100">
                          <a:solidFill>
                            <a:srgbClr val="F2F2F2"/>
                          </a:solidFill>
                          <a:miter lim="800000"/>
                          <a:headEnd type="none" w="sm" len="sm"/>
                          <a:tailEnd type="none" w="sm" len="sm"/>
                        </a:ln>
                      </wps:spPr>
                      <wps:txbx>
                        <w:txbxContent>
                          <w:p w:rsidR="00B659C2" w:rsidRPr="00B81C8E" w:rsidRDefault="00B659C2" w:rsidP="00B659C2">
                            <w:pPr>
                              <w:spacing w:line="240" w:lineRule="auto"/>
                              <w:ind w:left="5" w:hanging="7"/>
                              <w:jc w:val="center"/>
                              <w:rPr>
                                <w:rFonts w:ascii="Arial" w:eastAsia="Arial" w:hAnsi="Arial" w:cs="ALAWI-3-8"/>
                                <w:color w:val="000000"/>
                                <w:sz w:val="72"/>
                                <w:szCs w:val="72"/>
                              </w:rPr>
                            </w:pPr>
                            <w:r w:rsidRPr="00B81C8E">
                              <w:rPr>
                                <w:rFonts w:ascii="Arial" w:eastAsia="Arial" w:hAnsi="Arial" w:cs="ALAWI-3-8"/>
                                <w:color w:val="000000"/>
                                <w:sz w:val="72"/>
                                <w:szCs w:val="72"/>
                              </w:rPr>
                              <w:t>guide</w:t>
                            </w:r>
                          </w:p>
                          <w:p w:rsidR="00B659C2" w:rsidRPr="00B81C8E" w:rsidRDefault="00B659C2" w:rsidP="00B659C2">
                            <w:pPr>
                              <w:spacing w:line="240" w:lineRule="auto"/>
                              <w:ind w:left="5" w:hanging="7"/>
                              <w:jc w:val="center"/>
                              <w:rPr>
                                <w:rFonts w:ascii="Arial" w:eastAsia="Arial" w:hAnsi="Arial" w:cs="ALAWI-3-8"/>
                                <w:color w:val="000000"/>
                                <w:sz w:val="72"/>
                                <w:szCs w:val="72"/>
                              </w:rPr>
                            </w:pPr>
                            <w:r w:rsidRPr="00B81C8E">
                              <w:rPr>
                                <w:rFonts w:ascii="Arial" w:eastAsia="Arial" w:hAnsi="Arial" w:cs="ALAWI-3-8"/>
                                <w:color w:val="000000"/>
                                <w:sz w:val="72"/>
                                <w:szCs w:val="72"/>
                              </w:rPr>
                              <w:t>Description of the academic program and course</w:t>
                            </w:r>
                          </w:p>
                          <w:p w:rsidR="00E773C2" w:rsidRDefault="00B659C2" w:rsidP="00B659C2">
                            <w:pPr>
                              <w:spacing w:line="240" w:lineRule="auto"/>
                              <w:ind w:left="5" w:hanging="7"/>
                              <w:jc w:val="center"/>
                            </w:pPr>
                            <w:r w:rsidRPr="00B81C8E">
                              <w:rPr>
                                <w:rFonts w:ascii="Arial" w:eastAsia="Arial" w:hAnsi="Arial" w:cs="ALAWI-3-8"/>
                                <w:color w:val="000000"/>
                                <w:sz w:val="72"/>
                                <w:szCs w:val="72"/>
                                <w:rtl/>
                              </w:rPr>
                              <w:t>2024</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 o:spid="_x0000_s1026" style="position:absolute;left:0;text-align:left;margin-left:45.75pt;margin-top:6.8pt;width:361.3pt;height:2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" fillcolor="#5b9bd5" strokecolor="#f2f2f2" strokeweight="3pt">
                <v:stroke startarrowwidth="narrow" startarrowlength="short" endarrowwidth="narrow" endarrowlength="short" joinstyle="miter"/>
                <v:textbox inset="2.53958mm,1.2694mm,2.53958mm,1.2694mm">
                  <w:txbxContent>
                    <w:p w:rsidR="00B659C2" w:rsidRPr="00B81C8E" w:rsidRDefault="00B659C2" w:rsidP="00B659C2">
                      <w:pPr>
                        <w:spacing w:line="240" w:lineRule="auto"/>
                        <w:ind w:left="5" w:hanging="7"/>
                        <w:jc w:val="center"/>
                        <w:rPr>
                          <w:rFonts w:ascii="Arial" w:eastAsia="Arial" w:hAnsi="Arial" w:cs="ALAWI-3-8"/>
                          <w:color w:val="000000"/>
                          <w:sz w:val="72"/>
                          <w:szCs w:val="72"/>
                        </w:rPr>
                      </w:pPr>
                      <w:r w:rsidRPr="00B81C8E">
                        <w:rPr>
                          <w:rFonts w:ascii="Arial" w:eastAsia="Arial" w:hAnsi="Arial" w:cs="ALAWI-3-8"/>
                          <w:color w:val="000000"/>
                          <w:sz w:val="72"/>
                          <w:szCs w:val="72"/>
                        </w:rPr>
                        <w:t>guide</w:t>
                      </w:r>
                    </w:p>
                    <w:p w:rsidR="00B659C2" w:rsidRPr="00B81C8E" w:rsidRDefault="00B659C2" w:rsidP="00B659C2">
                      <w:pPr>
                        <w:spacing w:line="240" w:lineRule="auto"/>
                        <w:ind w:left="5" w:hanging="7"/>
                        <w:jc w:val="center"/>
                        <w:rPr>
                          <w:rFonts w:ascii="Arial" w:eastAsia="Arial" w:hAnsi="Arial" w:cs="ALAWI-3-8"/>
                          <w:color w:val="000000"/>
                          <w:sz w:val="72"/>
                          <w:szCs w:val="72"/>
                        </w:rPr>
                      </w:pPr>
                      <w:r w:rsidRPr="00B81C8E">
                        <w:rPr>
                          <w:rFonts w:ascii="Arial" w:eastAsia="Arial" w:hAnsi="Arial" w:cs="ALAWI-3-8"/>
                          <w:color w:val="000000"/>
                          <w:sz w:val="72"/>
                          <w:szCs w:val="72"/>
                        </w:rPr>
                        <w:t>Description of the academic program and course</w:t>
                      </w:r>
                    </w:p>
                    <w:p w:rsidR="00E773C2" w:rsidRDefault="00B659C2" w:rsidP="00B659C2">
                      <w:pPr>
                        <w:spacing w:line="240" w:lineRule="auto"/>
                        <w:ind w:left="5" w:hanging="7"/>
                        <w:jc w:val="center"/>
                      </w:pPr>
                      <w:r w:rsidRPr="00B81C8E">
                        <w:rPr>
                          <w:rFonts w:ascii="Arial" w:eastAsia="Arial" w:hAnsi="Arial" w:cs="ALAWI-3-8"/>
                          <w:color w:val="000000"/>
                          <w:sz w:val="72"/>
                          <w:szCs w:val="72"/>
                          <w:rtl/>
                        </w:rPr>
                        <w:t>2024</w:t>
                      </w:r>
                    </w:p>
                  </w:txbxContent>
                </v:textbox>
              </v:roundrect>
            </w:pict>
          </mc:Fallback>
        </mc:AlternateContent>
      </w: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D8515C">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ind w:left="1" w:hanging="3"/>
        <w:jc w:val="center"/>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that the student is expected to achieve, demonstrating whether 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rsidR="007E3B85" w:rsidRDefault="009E5178" w:rsidP="009E5178">
      <w:pPr>
        <w:ind w:left="1" w:hanging="3"/>
        <w:jc w:val="center"/>
        <w:rPr>
          <w:rFonts w:ascii="Traditional Arabic" w:eastAsia="Traditional Arabic" w:hAnsi="Traditional Arabic" w:cs="Traditional Arabic"/>
          <w:sz w:val="32"/>
          <w:szCs w:val="32"/>
        </w:rPr>
      </w:pPr>
      <w:r>
        <w:rPr>
          <w:rFonts w:ascii="Simplified Arabic" w:eastAsia="Simplified Arabic" w:hAnsi="Simplified Arabic" w:cs="Simplified Arabic"/>
          <w:b/>
          <w:noProof/>
          <w:sz w:val="32"/>
          <w:szCs w:val="32"/>
        </w:rPr>
        <w:lastRenderedPageBreak/>
        <w:drawing>
          <wp:inline distT="0" distB="0" distL="0" distR="0">
            <wp:extent cx="6048375" cy="5915025"/>
            <wp:effectExtent l="0" t="0" r="9525" b="9525"/>
            <wp:docPr id="4" name="صورة 4"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bookmarkStart w:id="0" w:name="_GoBack"/>
      <w:bookmarkEnd w:id="0"/>
    </w:p>
    <w:p w:rsidR="007E3B85" w:rsidRDefault="00D8515C">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See the program</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on achieving communication between originality and contemporaneity,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Students’ skills in this field are enriched, through the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Program message</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rsidR="007E3B85" w:rsidRPr="00E53AA9" w:rsidRDefault="007E3B85">
            <w:pPr>
              <w:shd w:val="clear" w:color="auto" w:fill="FFFFFF"/>
              <w:spacing w:after="300"/>
              <w:ind w:left="0" w:hanging="2"/>
              <w:rPr>
                <w:rFonts w:ascii="Simplified Arabic" w:eastAsia="Simplified Arabic" w:hAnsi="Simplified Arabic" w:cs="Simplified Arabic"/>
                <w:b/>
                <w:color w:val="333333"/>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D23083">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Third</w:t>
            </w:r>
          </w:p>
        </w:tc>
        <w:tc>
          <w:tcPr>
            <w:tcW w:w="1890" w:type="dxa"/>
            <w:shd w:val="clear" w:color="auto" w:fill="auto"/>
          </w:tcPr>
          <w:p w:rsidR="007E3B85" w:rsidRPr="00D23083" w:rsidRDefault="00D23083" w:rsidP="00D23083">
            <w:pPr>
              <w:ind w:leftChars="0" w:left="0" w:firstLineChars="0" w:firstLine="0"/>
              <w:jc w:val="left"/>
              <w:textDirection w:val="lrTb"/>
              <w:rPr>
                <w:rFonts w:ascii="Simplified Arabic" w:eastAsia="Simplified Arabic" w:hAnsi="Simplified Arabic" w:cs="Simplified Arabic"/>
                <w:sz w:val="22"/>
                <w:szCs w:val="22"/>
                <w:rtl/>
                <w:lang w:val="en-GB" w:bidi="ar-IQ"/>
              </w:rPr>
            </w:pPr>
            <w:r>
              <w:rPr>
                <w:rFonts w:ascii="Simplified Arabic" w:eastAsia="Simplified Arabic" w:hAnsi="Simplified Arabic" w:cs="Simplified Arabic"/>
                <w:sz w:val="22"/>
                <w:szCs w:val="22"/>
                <w:lang w:val="en-GB"/>
              </w:rPr>
              <w:t>G3-10</w:t>
            </w:r>
          </w:p>
        </w:tc>
        <w:tc>
          <w:tcPr>
            <w:tcW w:w="2160" w:type="dxa"/>
            <w:shd w:val="clear" w:color="auto" w:fill="auto"/>
          </w:tcPr>
          <w:p w:rsidR="007E3B85" w:rsidRDefault="00D23083">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Aesthetics</w:t>
            </w:r>
          </w:p>
        </w:tc>
        <w:tc>
          <w:tcPr>
            <w:tcW w:w="990" w:type="dxa"/>
            <w:shd w:val="clear" w:color="auto" w:fill="FFFFFF"/>
          </w:tcPr>
          <w:p w:rsidR="007E3B85" w:rsidRDefault="00D2308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c>
          <w:tcPr>
            <w:tcW w:w="2430" w:type="dxa"/>
            <w:shd w:val="clear" w:color="auto" w:fill="FFFFFF"/>
          </w:tcPr>
          <w:p w:rsidR="007E3B85" w:rsidRDefault="00D2308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theoretical</w:t>
            </w: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trPr>
          <w:jc w:val="right"/>
        </w:trPr>
        <w:tc>
          <w:tcPr>
            <w:tcW w:w="3615" w:type="dxa"/>
          </w:tcPr>
          <w:p w:rsidR="007E3B85" w:rsidRDefault="00D8515C">
            <w:pPr>
              <w:spacing w:line="276" w:lineRule="auto"/>
              <w:ind w:left="0" w:right="620" w:hanging="2"/>
              <w:jc w:val="both"/>
              <w:rPr>
                <w:rFonts w:ascii="Sakkal Majalla" w:eastAsia="Sakkal Majalla" w:hAnsi="Sakkal Majalla" w:cs="Sakkal Majalla"/>
                <w:sz w:val="22"/>
                <w:szCs w:val="22"/>
              </w:rPr>
            </w:pPr>
            <w:r>
              <w:rPr>
                <w:rFonts w:ascii="Sakkal Majalla" w:eastAsia="Sakkal Majalla" w:hAnsi="Sakkal Majalla" w:cs="Sakkal Majalla"/>
                <w:sz w:val="22"/>
                <w:szCs w:val="22"/>
                <w:rtl/>
              </w:rPr>
              <w:t xml:space="preserve">Informing students </w:t>
            </w:r>
            <w:r w:rsidR="00D23083">
              <w:rPr>
                <w:rFonts w:ascii="Sakkal Majalla" w:eastAsia="Sakkal Majalla" w:hAnsi="Sakkal Majalla" w:cs="Sakkal Majalla" w:hint="cs"/>
                <w:sz w:val="22"/>
                <w:szCs w:val="22"/>
                <w:rtl/>
              </w:rPr>
              <w:t>and making them aware of the development of aesthetics from categories to science that developed at the hands of Baumgarten and its alternating movement between idealism and materialism throughout philosophical history.</w:t>
            </w:r>
          </w:p>
        </w:tc>
        <w:tc>
          <w:tcPr>
            <w:tcW w:w="6000" w:type="dxa"/>
          </w:tcPr>
          <w:p w:rsidR="007E3B85" w:rsidRDefault="007E3B85">
            <w:pPr>
              <w:ind w:left="0" w:hanging="2"/>
              <w:jc w:val="left"/>
              <w:rPr>
                <w:rFonts w:ascii="Simplified Arabic" w:eastAsia="Simplified Arabic" w:hAnsi="Simplified Arabic" w:cs="Simplified Arabic"/>
                <w:sz w:val="22"/>
                <w:szCs w:val="22"/>
              </w:rPr>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Skills</w:t>
            </w:r>
          </w:p>
        </w:tc>
      </w:tr>
      <w:tr w:rsidR="007E3B85">
        <w:trPr>
          <w:jc w:val="right"/>
        </w:trPr>
        <w:tc>
          <w:tcPr>
            <w:tcW w:w="3615" w:type="dxa"/>
          </w:tcPr>
          <w:p w:rsidR="007E3B85" w:rsidRDefault="00D8515C">
            <w:pPr>
              <w:ind w:left="1" w:hanging="3"/>
              <w:jc w:val="left"/>
              <w:rPr>
                <w:rFonts w:ascii="Simplified Arabic" w:eastAsia="Simplified Arabic" w:hAnsi="Simplified Arabic" w:cs="Simplified Arabic"/>
              </w:rPr>
            </w:pPr>
            <w:r>
              <w:rPr>
                <w:rFonts w:ascii="Sakkal Majalla" w:eastAsia="Sakkal Majalla" w:hAnsi="Sakkal Majalla" w:cs="Sakkal Majalla"/>
                <w:sz w:val="26"/>
                <w:szCs w:val="26"/>
                <w:rtl/>
              </w:rPr>
              <w:t xml:space="preserve">Expanding </w:t>
            </w:r>
            <w:r w:rsidR="00D23083">
              <w:rPr>
                <w:rFonts w:ascii="Sakkal Majalla" w:eastAsia="Sakkal Majalla" w:hAnsi="Sakkal Majalla" w:cs="Sakkal Majalla" w:hint="cs"/>
                <w:sz w:val="26"/>
                <w:szCs w:val="26"/>
                <w:rtl/>
              </w:rPr>
              <w:t xml:space="preserve">students’ perceptions and distinguishing between the ideal and material foundations of beauty with its </w:t>
            </w:r>
            <w:r w:rsidR="00D23083">
              <w:rPr>
                <w:rFonts w:ascii="Sakkal Majalla" w:eastAsia="Sakkal Majalla" w:hAnsi="Sakkal Majalla" w:cs="Sakkal Majalla" w:hint="cs"/>
                <w:sz w:val="26"/>
                <w:szCs w:val="26"/>
                <w:rtl/>
              </w:rPr>
              <w:lastRenderedPageBreak/>
              <w:t>various variations inherent in a work of art.</w:t>
            </w:r>
          </w:p>
        </w:tc>
        <w:tc>
          <w:tcPr>
            <w:tcW w:w="6000" w:type="dxa"/>
          </w:tcPr>
          <w:p w:rsidR="007E3B85" w:rsidRDefault="007E3B85">
            <w:pPr>
              <w:ind w:left="0" w:hanging="2"/>
              <w:jc w:val="left"/>
            </w:pPr>
          </w:p>
        </w:tc>
      </w:tr>
      <w:tr w:rsidR="007E3B85">
        <w:trPr>
          <w:jc w:val="right"/>
        </w:trPr>
        <w:tc>
          <w:tcPr>
            <w:tcW w:w="3615" w:type="dxa"/>
          </w:tcPr>
          <w:p w:rsidR="007E3B85" w:rsidRDefault="007E3B85">
            <w:pPr>
              <w:ind w:left="0" w:hanging="2"/>
              <w:jc w:val="left"/>
              <w:rPr>
                <w:rFonts w:ascii="Simplified Arabic" w:eastAsia="Simplified Arabic" w:hAnsi="Simplified Arabic" w:cs="Simplified Arabic"/>
                <w:sz w:val="22"/>
                <w:szCs w:val="22"/>
              </w:rPr>
            </w:pPr>
          </w:p>
        </w:tc>
        <w:tc>
          <w:tcPr>
            <w:tcW w:w="6000" w:type="dxa"/>
          </w:tcPr>
          <w:p w:rsidR="007E3B85" w:rsidRDefault="007E3B85">
            <w:pPr>
              <w:ind w:left="0" w:hanging="2"/>
              <w:jc w:val="left"/>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7E3B85">
        <w:trPr>
          <w:jc w:val="right"/>
        </w:trPr>
        <w:tc>
          <w:tcPr>
            <w:tcW w:w="3615" w:type="dxa"/>
          </w:tcPr>
          <w:p w:rsidR="007E3B85" w:rsidRPr="00217536" w:rsidRDefault="00D8515C" w:rsidP="00217536">
            <w:pPr>
              <w:ind w:left="0" w:hanging="2"/>
              <w:jc w:val="left"/>
              <w:rPr>
                <w:rFonts w:ascii="Simplified Arabic" w:eastAsia="Simplified Arabic" w:hAnsi="Simplified Arabic" w:cs="Simplified Arabic"/>
                <w:sz w:val="22"/>
                <w:szCs w:val="22"/>
              </w:rPr>
            </w:pPr>
            <w:r w:rsidRPr="00217536">
              <w:rPr>
                <w:sz w:val="22"/>
                <w:szCs w:val="22"/>
                <w:rtl/>
              </w:rPr>
              <w:t xml:space="preserve">Developing students’ abilities to share </w:t>
            </w:r>
            <w:r w:rsidR="00D23083" w:rsidRPr="00217536">
              <w:rPr>
                <w:rFonts w:ascii="Simplified Arabic" w:eastAsia="Simplified Arabic" w:hAnsi="Simplified Arabic" w:cs="Simplified Arabic" w:hint="cs"/>
                <w:sz w:val="22"/>
                <w:szCs w:val="22"/>
                <w:rtl/>
              </w:rPr>
              <w:t>philosophical and aesthetic ideas</w:t>
            </w:r>
          </w:p>
        </w:tc>
        <w:tc>
          <w:tcPr>
            <w:tcW w:w="6000" w:type="dxa"/>
          </w:tcPr>
          <w:p w:rsidR="007E3B85" w:rsidRDefault="007E3B85">
            <w:pPr>
              <w:ind w:left="0" w:hanging="2"/>
              <w:jc w:val="left"/>
            </w:pPr>
          </w:p>
        </w:tc>
      </w:tr>
      <w:tr w:rsidR="007E3B85">
        <w:trPr>
          <w:jc w:val="right"/>
        </w:trPr>
        <w:tc>
          <w:tcPr>
            <w:tcW w:w="3615" w:type="dxa"/>
          </w:tcPr>
          <w:p w:rsidR="007E3B85" w:rsidRDefault="00D8515C">
            <w:pPr>
              <w:spacing w:line="276" w:lineRule="auto"/>
              <w:ind w:left="0" w:right="620" w:hanging="2"/>
              <w:jc w:val="both"/>
              <w:rPr>
                <w:sz w:val="18"/>
                <w:szCs w:val="18"/>
              </w:rPr>
            </w:pPr>
            <w:r>
              <w:rPr>
                <w:rFonts w:ascii="Simplified Arabic" w:eastAsia="Simplified Arabic" w:hAnsi="Simplified Arabic" w:cs="Simplified Arabic"/>
                <w:b/>
                <w:color w:val="333333"/>
                <w:sz w:val="18"/>
                <w:szCs w:val="18"/>
                <w:shd w:val="clear" w:color="auto" w:fill="F9F9F9"/>
                <w:rtl/>
              </w:rPr>
              <w:t xml:space="preserve">Disclosing one's thoughts and feelings </w:t>
            </w:r>
            <w:r>
              <w:rPr>
                <w:sz w:val="18"/>
                <w:szCs w:val="18"/>
                <w:rtl/>
              </w:rPr>
              <w:t xml:space="preserve">regarding life matters, including scientific material in </w:t>
            </w:r>
            <w:r w:rsidR="00217536">
              <w:rPr>
                <w:rFonts w:hint="cs"/>
                <w:sz w:val="18"/>
                <w:szCs w:val="18"/>
                <w:rtl/>
              </w:rPr>
              <w:t>the beauty of the arts, including Arabic calligraphy and ornamentation.</w:t>
            </w:r>
          </w:p>
        </w:tc>
        <w:tc>
          <w:tcPr>
            <w:tcW w:w="6000" w:type="dxa"/>
          </w:tcPr>
          <w:p w:rsidR="007E3B85" w:rsidRDefault="007E3B85">
            <w:pPr>
              <w:ind w:left="0" w:hanging="2"/>
              <w:jc w:val="left"/>
            </w:pP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7E3B85" w:rsidRDefault="00D8515C">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-Explaining the scientific material through </w:t>
            </w:r>
            <w:r w:rsidR="00217536">
              <w:rPr>
                <w:rFonts w:ascii="Sakkal Majalla" w:eastAsia="Sakkal Majalla" w:hAnsi="Sakkal Majalla" w:cs="Sakkal Majalla" w:hint="cs"/>
                <w:sz w:val="28"/>
                <w:szCs w:val="28"/>
                <w:rtl/>
              </w:rPr>
              <w:t>practical applications on various plastic arts, including Arabic calligraphy and decoration.</w:t>
            </w:r>
            <w:r w:rsidR="00217536">
              <w:rPr>
                <w:rFonts w:ascii="Sakkal Majalla" w:eastAsia="Sakkal Majalla" w:hAnsi="Sakkal Majalla" w:cs="Sakkal Majalla"/>
                <w:sz w:val="28"/>
                <w:szCs w:val="28"/>
                <w:rtl/>
              </w:rPr>
              <w:t xml:space="preserve"> </w:t>
            </w:r>
          </w:p>
          <w:p w:rsidR="007E3B85" w:rsidRDefault="00217536">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2- Write a review paper for each </w:t>
            </w:r>
            <w:r>
              <w:rPr>
                <w:rFonts w:ascii="Sakkal Majalla" w:eastAsia="Sakkal Majalla" w:hAnsi="Sakkal Majalla" w:cs="Sakkal Majalla" w:hint="cs"/>
                <w:sz w:val="28"/>
                <w:szCs w:val="28"/>
                <w:rtl/>
              </w:rPr>
              <w:t xml:space="preserve">philosopher </w:t>
            </w:r>
            <w:r w:rsidR="00D8515C">
              <w:rPr>
                <w:rFonts w:ascii="Sakkal Majalla" w:eastAsia="Sakkal Majalla" w:hAnsi="Sakkal Majalla" w:cs="Sakkal Majalla"/>
                <w:sz w:val="28"/>
                <w:szCs w:val="28"/>
                <w:rtl/>
              </w:rPr>
              <w:t xml:space="preserve">summarizing the most important ideas presented during the lectures </w:t>
            </w:r>
            <w:r>
              <w:rPr>
                <w:rFonts w:ascii="Sakkal Majalla" w:eastAsia="Sakkal Majalla" w:hAnsi="Sakkal Majalla" w:cs="Sakkal Majalla" w:hint="cs"/>
                <w:sz w:val="28"/>
                <w:szCs w:val="28"/>
                <w:rtl/>
              </w:rPr>
              <w:t>.</w:t>
            </w:r>
          </w:p>
          <w:p w:rsidR="007E3B85" w:rsidRDefault="00217536">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famous </w:t>
            </w:r>
            <w:r>
              <w:rPr>
                <w:rFonts w:ascii="Sakkal Majalla" w:eastAsia="Sakkal Majalla" w:hAnsi="Sakkal Majalla" w:cs="Sakkal Majalla" w:hint="cs"/>
                <w:sz w:val="28"/>
                <w:szCs w:val="28"/>
                <w:rtl/>
              </w:rPr>
              <w:t xml:space="preserve">aesthetic </w:t>
            </w:r>
            <w:r>
              <w:rPr>
                <w:rFonts w:ascii="Sakkal Majalla" w:eastAsia="Sakkal Majalla" w:hAnsi="Sakkal Majalla" w:cs="Sakkal Majalla"/>
                <w:sz w:val="28"/>
                <w:szCs w:val="28"/>
                <w:rtl/>
              </w:rPr>
              <w:t xml:space="preserve">ideas with </w:t>
            </w:r>
            <w:r>
              <w:rPr>
                <w:rFonts w:ascii="Sakkal Majalla" w:eastAsia="Sakkal Majalla" w:hAnsi="Sakkal Majalla" w:cs="Sakkal Majalla" w:hint="cs"/>
                <w:sz w:val="28"/>
                <w:szCs w:val="28"/>
                <w:rtl/>
              </w:rPr>
              <w:t xml:space="preserve">the aesthetic </w:t>
            </w:r>
            <w:r>
              <w:rPr>
                <w:rFonts w:ascii="Sakkal Majalla" w:eastAsia="Sakkal Majalla" w:hAnsi="Sakkal Majalla" w:cs="Sakkal Majalla"/>
                <w:sz w:val="28"/>
                <w:szCs w:val="28"/>
                <w:rtl/>
              </w:rPr>
              <w:t xml:space="preserve">opinions </w:t>
            </w:r>
            <w:r>
              <w:rPr>
                <w:rFonts w:ascii="Sakkal Majalla" w:eastAsia="Sakkal Majalla" w:hAnsi="Sakkal Majalla" w:cs="Sakkal Majalla" w:hint="cs"/>
                <w:sz w:val="28"/>
                <w:szCs w:val="28"/>
                <w:rtl/>
              </w:rPr>
              <w:t xml:space="preserve">of </w:t>
            </w:r>
            <w:r w:rsidR="00D8515C">
              <w:rPr>
                <w:rFonts w:ascii="Sakkal Majalla" w:eastAsia="Sakkal Majalla" w:hAnsi="Sakkal Majalla" w:cs="Sakkal Majalla"/>
                <w:sz w:val="28"/>
                <w:szCs w:val="28"/>
                <w:rtl/>
              </w:rPr>
              <w:t xml:space="preserve">students </w:t>
            </w:r>
            <w:r>
              <w:rPr>
                <w:rFonts w:ascii="Sakkal Majalla" w:eastAsia="Sakkal Majalla" w:hAnsi="Sakkal Majalla" w:cs="Sakkal Majalla" w:hint="cs"/>
                <w:sz w:val="28"/>
                <w:szCs w:val="28"/>
                <w:rtl/>
              </w:rPr>
              <w:t>.</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Weekly, monthly, daily exams and the end of the year exam.</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lastRenderedPageBreak/>
              <w:t>Assistant Professor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3</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7E3B85">
        <w:trPr>
          <w:jc w:val="right"/>
        </w:trPr>
        <w:tc>
          <w:tcPr>
            <w:tcW w:w="9642" w:type="dxa"/>
          </w:tcPr>
          <w:p w:rsidR="007E3B85" w:rsidRDefault="00217536">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A practical and theoretical test in Arabic calligraphy and decoration</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trPr>
          <w:jc w:val="right"/>
        </w:trPr>
        <w:tc>
          <w:tcPr>
            <w:tcW w:w="9642" w:type="dxa"/>
          </w:tcPr>
          <w:p w:rsidR="007E3B85" w:rsidRDefault="00217536" w:rsidP="00217536">
            <w:pPr>
              <w:pStyle w:val="a9"/>
              <w:numPr>
                <w:ilvl w:val="0"/>
                <w:numId w:val="6"/>
              </w:numPr>
              <w:spacing w:before="240"/>
              <w:ind w:leftChars="0" w:firstLineChars="0"/>
              <w:jc w:val="left"/>
              <w:rPr>
                <w:sz w:val="28"/>
                <w:szCs w:val="28"/>
                <w:lang w:val="en-GB" w:bidi="ar-IQ"/>
              </w:rPr>
            </w:pPr>
            <w:r>
              <w:rPr>
                <w:rFonts w:hint="cs"/>
                <w:sz w:val="28"/>
                <w:szCs w:val="28"/>
                <w:rtl/>
                <w:lang w:val="en-GB" w:bidi="ar-IQ"/>
              </w:rPr>
              <w:t xml:space="preserve">Aesthetics and its development </w:t>
            </w:r>
            <w:r>
              <w:rPr>
                <w:sz w:val="28"/>
                <w:szCs w:val="28"/>
                <w:rtl/>
                <w:lang w:val="en-GB" w:bidi="ar-IQ"/>
              </w:rPr>
              <w:t xml:space="preserve">- </w:t>
            </w:r>
            <w:r>
              <w:rPr>
                <w:rFonts w:hint="cs"/>
                <w:sz w:val="28"/>
                <w:szCs w:val="28"/>
                <w:rtl/>
                <w:lang w:val="en-GB" w:bidi="ar-IQ"/>
              </w:rPr>
              <w:t>Dr. Najm Abdel Haider.</w:t>
            </w:r>
          </w:p>
          <w:p w:rsidR="00217536" w:rsidRDefault="00217536" w:rsidP="00217536">
            <w:pPr>
              <w:pStyle w:val="a9"/>
              <w:numPr>
                <w:ilvl w:val="0"/>
                <w:numId w:val="6"/>
              </w:numPr>
              <w:spacing w:before="240"/>
              <w:ind w:leftChars="0" w:firstLineChars="0"/>
              <w:jc w:val="left"/>
              <w:rPr>
                <w:sz w:val="28"/>
                <w:szCs w:val="28"/>
                <w:lang w:val="en-GB" w:bidi="ar-IQ"/>
              </w:rPr>
            </w:pPr>
            <w:r>
              <w:rPr>
                <w:rFonts w:hint="cs"/>
                <w:sz w:val="28"/>
                <w:szCs w:val="28"/>
                <w:rtl/>
                <w:lang w:val="en-GB" w:bidi="ar-IQ"/>
              </w:rPr>
              <w:t xml:space="preserve">History of Greek Philosophy </w:t>
            </w:r>
            <w:r>
              <w:rPr>
                <w:sz w:val="28"/>
                <w:szCs w:val="28"/>
                <w:rtl/>
                <w:lang w:val="en-GB" w:bidi="ar-IQ"/>
              </w:rPr>
              <w:t xml:space="preserve">- </w:t>
            </w:r>
            <w:r>
              <w:rPr>
                <w:rFonts w:hint="cs"/>
                <w:sz w:val="28"/>
                <w:szCs w:val="28"/>
                <w:rtl/>
                <w:lang w:val="en-GB" w:bidi="ar-IQ"/>
              </w:rPr>
              <w:t>Youssef Karam.</w:t>
            </w:r>
          </w:p>
          <w:p w:rsidR="00217536" w:rsidRPr="00217536" w:rsidRDefault="007B510D" w:rsidP="00217536">
            <w:pPr>
              <w:pStyle w:val="a9"/>
              <w:numPr>
                <w:ilvl w:val="0"/>
                <w:numId w:val="6"/>
              </w:numPr>
              <w:spacing w:before="240"/>
              <w:ind w:leftChars="0" w:firstLineChars="0"/>
              <w:jc w:val="left"/>
              <w:rPr>
                <w:sz w:val="28"/>
                <w:szCs w:val="28"/>
                <w:lang w:val="en-GB" w:bidi="ar-IQ"/>
              </w:rPr>
            </w:pPr>
            <w:r>
              <w:rPr>
                <w:rFonts w:hint="cs"/>
                <w:sz w:val="28"/>
                <w:szCs w:val="28"/>
                <w:rtl/>
                <w:lang w:val="en-GB" w:bidi="ar-IQ"/>
              </w:rPr>
              <w:t>Summary of aesthetic theories - Ovsyannikov</w:t>
            </w: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tc>
                <w:tcPr>
                  <w:tcW w:w="6570" w:type="dxa"/>
                  <w:tcBorders>
                    <w:top w:val="nil"/>
                    <w:left w:val="nil"/>
                    <w:bottom w:val="nil"/>
                    <w:right w:val="nil"/>
                  </w:tcBorders>
                  <w:tcMar>
                    <w:top w:w="0" w:type="dxa"/>
                    <w:left w:w="0" w:type="dxa"/>
                    <w:bottom w:w="0" w:type="dxa"/>
                    <w:right w:w="0" w:type="dxa"/>
                  </w:tcMar>
                </w:tcPr>
                <w:p w:rsidR="007E3B85" w:rsidRDefault="007E3B85">
                  <w:pPr>
                    <w:ind w:left="1" w:hanging="3"/>
                    <w:rPr>
                      <w:rFonts w:ascii="Simplified Arabic" w:eastAsia="Simplified Arabic" w:hAnsi="Simplified Arabic" w:cs="Simplified Arabic"/>
                      <w:sz w:val="28"/>
                      <w:szCs w:val="28"/>
                    </w:rPr>
                  </w:pPr>
                </w:p>
              </w:tc>
            </w:tr>
            <w:tr w:rsidR="007E3B85">
              <w:trPr>
                <w:trHeight w:val="1110"/>
              </w:trPr>
              <w:tc>
                <w:tcPr>
                  <w:tcW w:w="6570" w:type="dxa"/>
                  <w:tcBorders>
                    <w:top w:val="nil"/>
                    <w:left w:val="nil"/>
                    <w:bottom w:val="nil"/>
                    <w:right w:val="nil"/>
                  </w:tcBorders>
                  <w:tcMar>
                    <w:top w:w="120" w:type="dxa"/>
                    <w:left w:w="0" w:type="dxa"/>
                    <w:bottom w:w="120" w:type="dxa"/>
                    <w:right w:w="0" w:type="dxa"/>
                  </w:tcMar>
                </w:tcPr>
                <w:p w:rsidR="007E3B85" w:rsidRDefault="00D8515C">
                  <w:pPr>
                    <w:spacing w:before="240" w:line="276" w:lineRule="auto"/>
                    <w:jc w:val="left"/>
                    <w:rPr>
                      <w:sz w:val="28"/>
                      <w:szCs w:val="28"/>
                    </w:rPr>
                  </w:pPr>
                  <w:r>
                    <w:rPr>
                      <w:sz w:val="14"/>
                      <w:szCs w:val="14"/>
                    </w:rPr>
                    <w:t xml:space="preserve">    </w:t>
                  </w:r>
                </w:p>
                <w:p w:rsidR="007E3B85" w:rsidRDefault="007E3B85">
                  <w:pPr>
                    <w:spacing w:before="240" w:line="276" w:lineRule="auto"/>
                    <w:ind w:left="1" w:hanging="3"/>
                    <w:jc w:val="center"/>
                    <w:rPr>
                      <w:sz w:val="28"/>
                      <w:szCs w:val="28"/>
                    </w:rPr>
                  </w:pPr>
                </w:p>
              </w:tc>
            </w:tr>
          </w:tbl>
          <w:p w:rsidR="007E3B85" w:rsidRDefault="007E3B85">
            <w:pPr>
              <w:ind w:left="1" w:hanging="3"/>
              <w:jc w:val="left"/>
              <w:rPr>
                <w:rFonts w:ascii="Simplified Arabic" w:eastAsia="Simplified Arabic" w:hAnsi="Simplified Arabic" w:cs="Simplified Arabic"/>
                <w:sz w:val="28"/>
                <w:szCs w:val="28"/>
              </w:rPr>
            </w:pP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lang w:bidi="ar-IQ"/>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rsidP="00802DF6">
            <w:pPr>
              <w:spacing w:before="240" w:line="276" w:lineRule="auto"/>
              <w:ind w:left="1" w:hanging="3"/>
              <w:jc w:val="both"/>
              <w:rPr>
                <w:rFonts w:ascii="Sakkal Majalla" w:eastAsia="Sakkal Majalla" w:hAnsi="Sakkal Majalla" w:cs="Sakkal Majalla"/>
                <w:sz w:val="28"/>
                <w:szCs w:val="28"/>
                <w:rtl/>
                <w:lang w:bidi="ar-IQ"/>
              </w:rPr>
            </w:pPr>
            <w:r>
              <w:rPr>
                <w:rFonts w:ascii="Sakkal Majalla" w:eastAsia="Sakkal Majalla" w:hAnsi="Sakkal Majalla" w:cs="Sakkal Majalla"/>
                <w:sz w:val="28"/>
                <w:szCs w:val="28"/>
                <w:rtl/>
              </w:rPr>
              <w:t xml:space="preserve">                          </w:t>
            </w:r>
            <w:r w:rsidR="00217536">
              <w:rPr>
                <w:rFonts w:ascii="Sakkal Majalla" w:eastAsia="Sakkal Majalla" w:hAnsi="Sakkal Majalla" w:cs="Sakkal Majalla" w:hint="cs"/>
                <w:sz w:val="28"/>
                <w:szCs w:val="28"/>
                <w:rtl/>
              </w:rPr>
              <w:t>An annual change of a certain rate of up to 15% according to developments in the scientific subject.</w:t>
            </w:r>
          </w:p>
          <w:p w:rsidR="007E3B85" w:rsidRDefault="007E3B85">
            <w:pPr>
              <w:spacing w:before="240" w:line="276" w:lineRule="auto"/>
              <w:ind w:left="1" w:hanging="3"/>
              <w:jc w:val="both"/>
              <w:rPr>
                <w:rFonts w:ascii="Sakkal Majalla" w:eastAsia="Sakkal Majalla" w:hAnsi="Sakkal Majalla" w:cs="Sakkal Majalla"/>
                <w:sz w:val="28"/>
                <w:szCs w:val="28"/>
              </w:rPr>
            </w:pPr>
          </w:p>
        </w:tc>
      </w:tr>
    </w:tbl>
    <w:p w:rsidR="007E3B85" w:rsidRDefault="007E3B85">
      <w:pPr>
        <w:ind w:left="1" w:hanging="3"/>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7E3B85" w:rsidRDefault="007E3B85">
      <w:pPr>
        <w:widowControl w:val="0"/>
        <w:pBdr>
          <w:top w:val="nil"/>
          <w:left w:val="nil"/>
          <w:bottom w:val="nil"/>
          <w:right w:val="nil"/>
          <w:between w:val="nil"/>
        </w:pBdr>
        <w:spacing w:line="276" w:lineRule="auto"/>
        <w:ind w:left="1" w:hanging="3"/>
        <w:jc w:val="left"/>
        <w:rPr>
          <w:sz w:val="28"/>
          <w:szCs w:val="28"/>
        </w:rPr>
      </w:pPr>
    </w:p>
    <w:tbl>
      <w:tblPr>
        <w:tblStyle w:val="afd"/>
        <w:tblpPr w:leftFromText="180" w:rightFromText="180" w:vertAnchor="page" w:horzAnchor="margin" w:tblpY="2221"/>
        <w:bidiVisual/>
        <w:tblW w:w="146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7E3B85" w:rsidTr="00150AB6">
        <w:trPr>
          <w:trHeight w:val="462"/>
          <w:jc w:val="right"/>
        </w:trPr>
        <w:tc>
          <w:tcPr>
            <w:tcW w:w="14660" w:type="dxa"/>
            <w:gridSpan w:val="16"/>
            <w:shd w:val="clear" w:color="auto" w:fill="BDD6EE"/>
          </w:tcPr>
          <w:p w:rsidR="007E3B85" w:rsidRDefault="00D8515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7E3B85" w:rsidTr="00150AB6">
        <w:trPr>
          <w:trHeight w:val="462"/>
          <w:jc w:val="right"/>
        </w:trPr>
        <w:tc>
          <w:tcPr>
            <w:tcW w:w="6380" w:type="dxa"/>
            <w:gridSpan w:val="4"/>
          </w:tcPr>
          <w:p w:rsidR="007E3B85" w:rsidRDefault="007E3B85">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7E3B85" w:rsidTr="00150AB6">
        <w:trPr>
          <w:cantSplit/>
          <w:trHeight w:val="559"/>
          <w:jc w:val="right"/>
        </w:trPr>
        <w:tc>
          <w:tcPr>
            <w:tcW w:w="182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Essential or </w:t>
            </w:r>
            <w:r>
              <w:rPr>
                <w:rFonts w:ascii="Simplified Arabic" w:eastAsia="Simplified Arabic" w:hAnsi="Simplified Arabic" w:cs="Simplified Arabic"/>
                <w:b/>
                <w:sz w:val="24"/>
                <w:szCs w:val="24"/>
                <w:rtl/>
              </w:rPr>
              <w:lastRenderedPageBreak/>
              <w:t>optional?</w:t>
            </w:r>
          </w:p>
        </w:tc>
        <w:tc>
          <w:tcPr>
            <w:tcW w:w="2520"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Knowledge</w:t>
            </w:r>
          </w:p>
        </w:tc>
        <w:tc>
          <w:tcPr>
            <w:tcW w:w="2524"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7E3B85" w:rsidTr="00150AB6">
        <w:trPr>
          <w:cantSplit/>
          <w:trHeight w:val="355"/>
          <w:jc w:val="right"/>
        </w:trPr>
        <w:tc>
          <w:tcPr>
            <w:tcW w:w="182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7E3B85" w:rsidTr="00150AB6">
        <w:trPr>
          <w:cantSplit/>
          <w:trHeight w:val="346"/>
          <w:jc w:val="right"/>
        </w:trPr>
        <w:tc>
          <w:tcPr>
            <w:tcW w:w="1824" w:type="dxa"/>
            <w:vMerge w:val="restart"/>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lastRenderedPageBreak/>
              <w:t>2023-2024</w:t>
            </w: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217536">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hint="cs"/>
                <w:sz w:val="24"/>
                <w:szCs w:val="24"/>
                <w:rtl/>
              </w:rPr>
              <w:t>Aesthetics</w:t>
            </w:r>
          </w:p>
        </w:tc>
        <w:tc>
          <w:tcPr>
            <w:tcW w:w="1675" w:type="dxa"/>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7E3B85" w:rsidRDefault="007E3B85">
            <w:pPr>
              <w:ind w:left="0" w:hanging="2"/>
              <w:textDirection w:val="lrTb"/>
            </w:pPr>
          </w:p>
          <w:p w:rsidR="007E3B85" w:rsidRDefault="00D454F1">
            <w:pPr>
              <w:ind w:left="0" w:hanging="2"/>
              <w:textDirection w:val="lrTb"/>
            </w:pPr>
            <w:r>
              <w:pict>
                <v:rect id="_x0000_i1025" style="width:0;height:1.5pt" o:hralign="center" o:hrstd="t" o:hr="t" fillcolor="#a0a0a0" stroked="f"/>
              </w:pict>
            </w:r>
          </w:p>
          <w:p w:rsidR="007E3B85" w:rsidRDefault="007E3B85">
            <w:pPr>
              <w:ind w:left="0" w:hanging="2"/>
              <w:textDirection w:val="lrTb"/>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D454F1">
            <w:pPr>
              <w:shd w:val="clear" w:color="auto" w:fill="FFFFFF"/>
              <w:ind w:left="0" w:hanging="2"/>
              <w:jc w:val="left"/>
              <w:textDirection w:val="lrTb"/>
              <w:rPr>
                <w:rFonts w:ascii="Cambria" w:eastAsia="Cambria" w:hAnsi="Cambria" w:cs="Cambria"/>
                <w:sz w:val="24"/>
                <w:szCs w:val="24"/>
              </w:rPr>
            </w:pPr>
            <w:r>
              <w:pict>
                <v:rect id="_x0000_i1026"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540" w:type="dxa"/>
          </w:tcPr>
          <w:p w:rsidR="007E3B85" w:rsidRPr="00217536" w:rsidRDefault="00217536">
            <w:pPr>
              <w:shd w:val="clear" w:color="auto" w:fill="FFFFFF"/>
              <w:ind w:left="0" w:hanging="2"/>
              <w:jc w:val="left"/>
              <w:textDirection w:val="lrTb"/>
              <w:rPr>
                <w:rFonts w:ascii="Cambria" w:eastAsia="Cambria" w:hAnsi="Cambria" w:cs="Tahoma"/>
                <w:color w:val="000000"/>
                <w:sz w:val="24"/>
                <w:szCs w:val="24"/>
              </w:rPr>
            </w:pPr>
            <w:r>
              <w:rPr>
                <w:rFonts w:ascii="Cambria" w:eastAsia="Cambria" w:hAnsi="Cambria" w:cs="Tahoma" w:hint="cs"/>
                <w:color w:val="000000"/>
                <w:sz w:val="24"/>
                <w:szCs w:val="24"/>
                <w:rtl/>
              </w:rPr>
              <w:t>3</w:t>
            </w: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D454F1">
            <w:pPr>
              <w:shd w:val="clear" w:color="auto" w:fill="FFFFFF"/>
              <w:ind w:left="0" w:hanging="2"/>
              <w:jc w:val="left"/>
              <w:textDirection w:val="lrTb"/>
              <w:rPr>
                <w:rFonts w:ascii="Cambria" w:eastAsia="Cambria" w:hAnsi="Cambria" w:cs="Cambria"/>
                <w:sz w:val="24"/>
                <w:szCs w:val="24"/>
              </w:rPr>
            </w:pPr>
            <w:r>
              <w:pict>
                <v:rect id="_x0000_i1027"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217536">
        <w:trPr>
          <w:cantSplit/>
          <w:trHeight w:val="455"/>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29"/>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462"/>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w:t>
            </w:r>
          </w:p>
        </w:tc>
      </w:tr>
      <w:tr w:rsidR="007E3B85">
        <w:trPr>
          <w:jc w:val="right"/>
        </w:trPr>
        <w:tc>
          <w:tcPr>
            <w:tcW w:w="9540" w:type="dxa"/>
            <w:gridSpan w:val="9"/>
          </w:tcPr>
          <w:p w:rsidR="007E3B85" w:rsidRDefault="00217536">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Aesthetics</w:t>
            </w:r>
            <w:r w:rsidR="00D8515C">
              <w:rPr>
                <w:rFonts w:ascii="Simplified Arabic" w:eastAsia="Simplified Arabic" w:hAnsi="Simplified Arabic" w:cs="Simplified Arabic"/>
                <w:sz w:val="28"/>
                <w:szCs w:val="28"/>
                <w:rtl/>
              </w:rPr>
              <w:t xml:space="preserve"> </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Code </w:t>
            </w:r>
            <w:r>
              <w:rPr>
                <w:rFonts w:ascii="Cambria" w:eastAsia="Cambria" w:hAnsi="Cambria" w:cs="Cambria"/>
                <w:color w:val="000000"/>
                <w:sz w:val="28"/>
                <w:szCs w:val="28"/>
                <w:rtl/>
              </w:rPr>
              <w:t>:</w:t>
            </w:r>
          </w:p>
        </w:tc>
      </w:tr>
      <w:tr w:rsidR="007E3B85">
        <w:trPr>
          <w:jc w:val="right"/>
        </w:trPr>
        <w:tc>
          <w:tcPr>
            <w:tcW w:w="9540" w:type="dxa"/>
            <w:gridSpan w:val="9"/>
          </w:tcPr>
          <w:p w:rsidR="007E3B85" w:rsidRPr="00E426F8" w:rsidRDefault="00E426F8">
            <w:pPr>
              <w:ind w:left="1" w:right="-426" w:hanging="3"/>
              <w:jc w:val="both"/>
              <w:rPr>
                <w:rFonts w:ascii="Simplified Arabic" w:eastAsia="Simplified Arabic" w:hAnsi="Simplified Arabic" w:cs="Simplified Arabic"/>
                <w:sz w:val="28"/>
                <w:szCs w:val="28"/>
                <w:rtl/>
                <w:lang w:val="en-GB" w:bidi="ar-IQ"/>
              </w:rPr>
            </w:pPr>
            <w:r>
              <w:rPr>
                <w:rFonts w:ascii="Simplified Arabic" w:eastAsia="Simplified Arabic" w:hAnsi="Simplified Arabic" w:cs="Simplified Arabic"/>
                <w:sz w:val="28"/>
                <w:szCs w:val="28"/>
                <w:lang w:val="en-GB" w:bidi="ar-IQ"/>
              </w:rPr>
              <w:t>G3-10</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tl/>
              </w:rPr>
              <w:t xml:space="preserve">: </w:t>
            </w:r>
            <w:r>
              <w:rPr>
                <w:rFonts w:ascii="Cambria" w:eastAsia="Cambria" w:hAnsi="Cambria"/>
                <w:color w:val="000000"/>
                <w:sz w:val="28"/>
                <w:szCs w:val="28"/>
                <w:rtl/>
              </w:rPr>
              <w:t>Annual</w:t>
            </w:r>
          </w:p>
        </w:tc>
      </w:tr>
      <w:tr w:rsidR="007E3B85">
        <w:trPr>
          <w:jc w:val="right"/>
        </w:trPr>
        <w:tc>
          <w:tcPr>
            <w:tcW w:w="9540" w:type="dxa"/>
            <w:gridSpan w:val="9"/>
          </w:tcPr>
          <w:p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 02/14/2024</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 xml:space="preserve">Available forms of attendance </w:t>
            </w:r>
            <w:r>
              <w:rPr>
                <w:sz w:val="28"/>
                <w:szCs w:val="28"/>
              </w:rPr>
              <w:t>:</w:t>
            </w:r>
          </w:p>
        </w:tc>
      </w:tr>
      <w:tr w:rsidR="007E3B85">
        <w:trPr>
          <w:jc w:val="right"/>
        </w:trPr>
        <w:tc>
          <w:tcPr>
            <w:tcW w:w="9540" w:type="dxa"/>
            <w:gridSpan w:val="9"/>
          </w:tcPr>
          <w:p w:rsidR="007E3B85" w:rsidRPr="004C2C71" w:rsidRDefault="00D8515C">
            <w:pPr>
              <w:shd w:val="clear" w:color="auto" w:fill="FFFFFF"/>
              <w:ind w:left="1" w:right="-426" w:hanging="3"/>
              <w:jc w:val="both"/>
              <w:rPr>
                <w:rFonts w:ascii="Cambria" w:eastAsia="Cambria" w:hAnsi="Cambria" w:cs="Tahoma"/>
                <w:color w:val="000000"/>
                <w:sz w:val="28"/>
                <w:szCs w:val="28"/>
              </w:rPr>
            </w:pPr>
            <w:r>
              <w:rPr>
                <w:rFonts w:ascii="Cambria" w:eastAsia="Cambria" w:hAnsi="Cambria"/>
                <w:sz w:val="28"/>
                <w:szCs w:val="28"/>
                <w:rtl/>
              </w:rPr>
              <w:t xml:space="preserve">Attendance only </w:t>
            </w:r>
            <w:r w:rsidR="004C2C71">
              <w:rPr>
                <w:rFonts w:ascii="Cambria" w:eastAsia="Cambria" w:hAnsi="Cambria" w:cs="Cambria" w:hint="cs"/>
                <w:color w:val="000000"/>
                <w:sz w:val="28"/>
                <w:szCs w:val="28"/>
                <w:rtl/>
              </w:rPr>
              <w:t xml:space="preserve">- </w:t>
            </w:r>
            <w:r w:rsidR="004C2C71" w:rsidRPr="004C2C71">
              <w:rPr>
                <w:rFonts w:asciiTheme="minorBidi" w:eastAsia="Cambria" w:hAnsiTheme="minorBidi" w:cstheme="minorBidi"/>
                <w:color w:val="000000"/>
                <w:sz w:val="28"/>
                <w:szCs w:val="28"/>
                <w:rtl/>
              </w:rPr>
              <w:t>mandatory</w:t>
            </w:r>
          </w:p>
        </w:tc>
      </w:tr>
      <w:tr w:rsidR="007E3B8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trPr>
          <w:jc w:val="right"/>
        </w:trPr>
        <w:tc>
          <w:tcPr>
            <w:tcW w:w="9540" w:type="dxa"/>
            <w:gridSpan w:val="9"/>
          </w:tcPr>
          <w:p w:rsidR="007E3B85" w:rsidRDefault="00E426F8">
            <w:pPr>
              <w:shd w:val="clear" w:color="auto" w:fill="FFFFFF"/>
              <w:ind w:left="1" w:right="-426" w:hanging="3"/>
              <w:jc w:val="left"/>
              <w:rPr>
                <w:rFonts w:ascii="Cambria" w:eastAsia="Cambria" w:hAnsi="Cambria" w:cs="Cambria"/>
                <w:sz w:val="28"/>
                <w:szCs w:val="28"/>
              </w:rPr>
            </w:pPr>
            <w:r>
              <w:rPr>
                <w:rFonts w:ascii="Cambria" w:eastAsia="Cambria" w:hAnsi="Cambria" w:cs="Cambria" w:hint="cs"/>
                <w:sz w:val="28"/>
                <w:szCs w:val="28"/>
                <w:rtl/>
              </w:rPr>
              <w:t xml:space="preserve">60 </w:t>
            </w:r>
            <w:r w:rsidR="00D8515C">
              <w:rPr>
                <w:rFonts w:ascii="Cambria" w:eastAsia="Cambria" w:hAnsi="Cambria"/>
                <w:sz w:val="28"/>
                <w:szCs w:val="28"/>
                <w:rtl/>
              </w:rPr>
              <w:t xml:space="preserve">hours annually </w:t>
            </w:r>
            <w:r>
              <w:rPr>
                <w:rFonts w:ascii="Cambria" w:eastAsia="Cambria" w:hAnsi="Cambria" w:cs="Cambria"/>
                <w:sz w:val="28"/>
                <w:szCs w:val="28"/>
                <w:rtl/>
              </w:rPr>
              <w:t xml:space="preserve">. </w:t>
            </w: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An hour a week</w:t>
            </w: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7E3B85">
        <w:trPr>
          <w:jc w:val="right"/>
        </w:trPr>
        <w:tc>
          <w:tcPr>
            <w:tcW w:w="9540" w:type="dxa"/>
            <w:gridSpan w:val="9"/>
          </w:tcPr>
          <w:p w:rsidR="007E3B85" w:rsidRPr="00745AE6" w:rsidRDefault="00D8515C" w:rsidP="00E426F8">
            <w:pPr>
              <w:shd w:val="clear" w:color="auto" w:fill="FFFFFF"/>
              <w:ind w:left="1" w:right="-426" w:hanging="3"/>
              <w:jc w:val="both"/>
              <w:rPr>
                <w:rFonts w:ascii="Cambria" w:eastAsia="Cambria" w:hAnsi="Cambria" w:cstheme="minorBidi"/>
                <w:color w:val="000000"/>
                <w:sz w:val="28"/>
                <w:szCs w:val="28"/>
                <w:lang w:val="en-GB" w:bidi="ar-IQ"/>
              </w:rPr>
            </w:pPr>
            <w:r>
              <w:rPr>
                <w:rFonts w:ascii="Cambria" w:eastAsia="Cambria" w:hAnsi="Cambria"/>
                <w:color w:val="000000"/>
                <w:sz w:val="28"/>
                <w:szCs w:val="28"/>
                <w:rtl/>
              </w:rPr>
              <w:t xml:space="preserve">Name </w:t>
            </w:r>
            <w:r>
              <w:rPr>
                <w:rFonts w:ascii="Cambria" w:eastAsia="Cambria" w:hAnsi="Cambria" w:cs="Cambria"/>
                <w:color w:val="000000"/>
                <w:sz w:val="28"/>
                <w:szCs w:val="28"/>
                <w:rtl/>
              </w:rPr>
              <w:t xml:space="preserve">: </w:t>
            </w:r>
            <w:r w:rsidR="00E426F8">
              <w:rPr>
                <w:rFonts w:ascii="Cambria" w:eastAsia="Cambria" w:hAnsi="Cambria" w:hint="cs"/>
                <w:sz w:val="28"/>
                <w:szCs w:val="28"/>
                <w:rtl/>
              </w:rPr>
              <w:t xml:space="preserve">Prof. Dr. Jawad Abdel Kazem Farhan </w:t>
            </w:r>
            <w:r>
              <w:rPr>
                <w:rFonts w:ascii="Cambria" w:eastAsia="Cambria" w:hAnsi="Cambria"/>
                <w:color w:val="000000"/>
                <w:sz w:val="28"/>
                <w:szCs w:val="28"/>
                <w:rtl/>
              </w:rPr>
              <w:t xml:space="preserve">Email </w:t>
            </w:r>
            <w:r w:rsidR="00E426F8">
              <w:rPr>
                <w:rFonts w:ascii="Cambria" w:eastAsia="Cambria" w:hAnsi="Cambria" w:hint="cs"/>
                <w:color w:val="000000"/>
                <w:sz w:val="28"/>
                <w:szCs w:val="28"/>
                <w:rtl/>
              </w:rPr>
              <w:t>:</w:t>
            </w:r>
            <w:r w:rsidR="00E426F8">
              <w:rPr>
                <w:rFonts w:ascii="Cambria" w:eastAsia="Cambria" w:hAnsi="Cambria" w:cs="Cambria" w:hint="cs"/>
                <w:color w:val="1155CC"/>
                <w:sz w:val="28"/>
                <w:szCs w:val="28"/>
                <w:u w:val="single"/>
                <w:rtl/>
              </w:rPr>
              <w:t xml:space="preserve"> </w:t>
            </w:r>
            <w:r w:rsidR="00745AE6">
              <w:rPr>
                <w:rFonts w:ascii="Cambria" w:eastAsia="Cambria" w:hAnsi="Cambria" w:cs="Cambria"/>
                <w:color w:val="1155CC"/>
                <w:sz w:val="28"/>
                <w:szCs w:val="28"/>
                <w:u w:val="single"/>
                <w:lang w:val="en-GB"/>
              </w:rPr>
              <w:t>jawad.abd@cofarts.uobaghdad.edu</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trPr>
          <w:jc w:val="right"/>
        </w:trPr>
        <w:tc>
          <w:tcPr>
            <w:tcW w:w="5010" w:type="dxa"/>
            <w:gridSpan w:val="6"/>
          </w:tcPr>
          <w:p w:rsidR="007E3B85" w:rsidRDefault="00E426F8" w:rsidP="00E426F8">
            <w:pPr>
              <w:pStyle w:val="a9"/>
              <w:numPr>
                <w:ilvl w:val="0"/>
                <w:numId w:val="7"/>
              </w:numPr>
              <w:shd w:val="clear" w:color="auto" w:fill="FFFFFF"/>
              <w:ind w:leftChars="0" w:right="620" w:firstLineChars="0"/>
              <w:jc w:val="both"/>
              <w:rPr>
                <w:rFonts w:ascii="Arial" w:eastAsia="Arial" w:hAnsi="Arial"/>
                <w:sz w:val="28"/>
                <w:szCs w:val="28"/>
                <w:lang w:val="en-GB" w:bidi="ar-IQ"/>
              </w:rPr>
            </w:pPr>
            <w:r>
              <w:rPr>
                <w:rFonts w:ascii="Arial" w:eastAsia="Arial" w:hAnsi="Arial" w:hint="cs"/>
                <w:sz w:val="28"/>
                <w:szCs w:val="28"/>
                <w:rtl/>
                <w:lang w:val="en-GB" w:bidi="ar-IQ"/>
              </w:rPr>
              <w:t>Students become acquainted with the vocabulary of the subject and the development of the concept of beauty and its divisions throughout philosophical and aesthetic history.</w:t>
            </w:r>
          </w:p>
          <w:p w:rsidR="00E426F8" w:rsidRDefault="00E426F8" w:rsidP="00E426F8">
            <w:pPr>
              <w:pStyle w:val="a9"/>
              <w:numPr>
                <w:ilvl w:val="0"/>
                <w:numId w:val="7"/>
              </w:numPr>
              <w:shd w:val="clear" w:color="auto" w:fill="FFFFFF"/>
              <w:ind w:leftChars="0" w:right="620" w:firstLineChars="0"/>
              <w:jc w:val="both"/>
              <w:rPr>
                <w:rFonts w:ascii="Arial" w:eastAsia="Arial" w:hAnsi="Arial"/>
                <w:sz w:val="28"/>
                <w:szCs w:val="28"/>
                <w:lang w:val="en-GB" w:bidi="ar-IQ"/>
              </w:rPr>
            </w:pPr>
            <w:r>
              <w:rPr>
                <w:rFonts w:ascii="Arial" w:eastAsia="Arial" w:hAnsi="Arial" w:hint="cs"/>
                <w:sz w:val="28"/>
                <w:szCs w:val="28"/>
                <w:rtl/>
                <w:lang w:val="en-GB" w:bidi="ar-IQ"/>
              </w:rPr>
              <w:t xml:space="preserve">Students learned about the relationship between philosophy and art through </w:t>
            </w:r>
            <w:r>
              <w:rPr>
                <w:rFonts w:ascii="Arial" w:eastAsia="Arial" w:hAnsi="Arial" w:hint="cs"/>
                <w:sz w:val="28"/>
                <w:szCs w:val="28"/>
                <w:rtl/>
                <w:lang w:val="en-GB" w:bidi="ar-IQ"/>
              </w:rPr>
              <w:lastRenderedPageBreak/>
              <w:t>this ambiguity.</w:t>
            </w:r>
          </w:p>
          <w:p w:rsidR="00E426F8" w:rsidRPr="00E426F8" w:rsidRDefault="00E426F8" w:rsidP="00E426F8">
            <w:pPr>
              <w:pStyle w:val="a9"/>
              <w:numPr>
                <w:ilvl w:val="0"/>
                <w:numId w:val="7"/>
              </w:numPr>
              <w:shd w:val="clear" w:color="auto" w:fill="FFFFFF"/>
              <w:ind w:leftChars="0" w:right="620" w:firstLineChars="0"/>
              <w:jc w:val="both"/>
              <w:rPr>
                <w:rFonts w:ascii="Arial" w:eastAsia="Arial" w:hAnsi="Arial"/>
                <w:sz w:val="28"/>
                <w:szCs w:val="28"/>
                <w:rtl/>
                <w:lang w:val="en-GB" w:bidi="ar-IQ"/>
              </w:rPr>
            </w:pPr>
            <w:r>
              <w:rPr>
                <w:rFonts w:ascii="Arial" w:eastAsia="Arial" w:hAnsi="Arial" w:hint="cs"/>
                <w:sz w:val="28"/>
                <w:szCs w:val="28"/>
                <w:rtl/>
                <w:lang w:val="en-GB" w:bidi="ar-IQ"/>
              </w:rPr>
              <w:t>Training students to differentiate between aesthetic trends.</w:t>
            </w:r>
          </w:p>
          <w:p w:rsidR="007E3B85" w:rsidRDefault="007E3B85">
            <w:pPr>
              <w:shd w:val="clear" w:color="auto" w:fill="FFFFFF"/>
              <w:ind w:left="0" w:right="-426" w:hanging="2"/>
              <w:jc w:val="both"/>
              <w:rPr>
                <w:rFonts w:ascii="Simplified Arabic" w:eastAsia="Simplified Arabic" w:hAnsi="Simplified Arabic" w:cs="Simplified Arabic"/>
                <w:b/>
                <w:sz w:val="22"/>
                <w:szCs w:val="22"/>
              </w:rPr>
            </w:pPr>
          </w:p>
        </w:tc>
        <w:tc>
          <w:tcPr>
            <w:tcW w:w="4530" w:type="dxa"/>
            <w:gridSpan w:val="3"/>
          </w:tcPr>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lastRenderedPageBreak/>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Teaching and learning strategies</w:t>
            </w:r>
          </w:p>
        </w:tc>
      </w:tr>
      <w:tr w:rsidR="007E3B85">
        <w:trPr>
          <w:jc w:val="right"/>
        </w:trPr>
        <w:tc>
          <w:tcPr>
            <w:tcW w:w="1440" w:type="dxa"/>
            <w:gridSpan w:val="2"/>
          </w:tcPr>
          <w:p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0" w:type="dxa"/>
            <w:gridSpan w:val="7"/>
          </w:tcPr>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1- </w:t>
            </w:r>
            <w:r>
              <w:rPr>
                <w:rFonts w:ascii="Arial" w:eastAsia="Arial" w:hAnsi="Arial" w:cs="Arial"/>
                <w:color w:val="121212"/>
                <w:sz w:val="27"/>
                <w:szCs w:val="27"/>
                <w:rtl/>
              </w:rPr>
              <w:t>Educational strategy, collaborative concept planning.</w:t>
            </w:r>
          </w:p>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Brainstorming education strategy.</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Education Strategy Notes Series</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7E3B85">
        <w:trPr>
          <w:trHeight w:val="182"/>
          <w:jc w:val="right"/>
        </w:trPr>
        <w:tc>
          <w:tcPr>
            <w:tcW w:w="90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week</w:t>
            </w:r>
          </w:p>
        </w:tc>
        <w:tc>
          <w:tcPr>
            <w:tcW w:w="1110" w:type="dxa"/>
            <w:gridSpan w:val="2"/>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04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445" w:type="dxa"/>
            <w:gridSpan w:val="3"/>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455"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trPr>
          <w:trHeight w:val="181"/>
          <w:jc w:val="right"/>
        </w:trPr>
        <w:tc>
          <w:tcPr>
            <w:tcW w:w="900" w:type="dxa"/>
          </w:tcPr>
          <w:p w:rsidR="007E3B85" w:rsidRPr="00E773C2" w:rsidRDefault="00D8515C" w:rsidP="00E773C2">
            <w:pPr>
              <w:shd w:val="clear" w:color="auto" w:fill="FFFFFF"/>
              <w:ind w:left="0" w:right="-426" w:hanging="2"/>
              <w:jc w:val="both"/>
              <w:rPr>
                <w:rFonts w:ascii="Cambria" w:eastAsia="Cambria" w:hAnsi="Cambria" w:cs="Cambria"/>
                <w:sz w:val="24"/>
                <w:szCs w:val="24"/>
                <w:lang w:val="en-GB"/>
              </w:rPr>
            </w:pPr>
            <w:r w:rsidRPr="00E773C2">
              <w:rPr>
                <w:rFonts w:ascii="Cambria" w:eastAsia="Cambria" w:hAnsi="Cambria" w:cs="Cambria"/>
                <w:sz w:val="24"/>
                <w:szCs w:val="24"/>
              </w:rPr>
              <w:t>1</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3</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4</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5</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6</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7</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8</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9</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10</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11</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12</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13</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14</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15</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sz w:val="24"/>
                <w:szCs w:val="24"/>
                <w:rtl/>
              </w:rPr>
              <w:t>vacation</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16</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17</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18</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19</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19</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20</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21</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22</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23</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lastRenderedPageBreak/>
              <w:t>24</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25</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26</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27</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28</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29</w:t>
            </w:r>
          </w:p>
          <w:p w:rsidR="007E3B85" w:rsidRPr="00E773C2" w:rsidRDefault="00D8515C" w:rsidP="00E773C2">
            <w:pPr>
              <w:shd w:val="clear" w:color="auto" w:fill="FFFFFF"/>
              <w:ind w:left="0" w:right="-426" w:hanging="2"/>
              <w:jc w:val="both"/>
              <w:rPr>
                <w:rFonts w:ascii="Cambria" w:eastAsia="Cambria" w:hAnsi="Cambria" w:cstheme="minorBidi"/>
                <w:sz w:val="24"/>
                <w:szCs w:val="24"/>
                <w:rtl/>
                <w:lang w:bidi="ar-IQ"/>
              </w:rPr>
            </w:pPr>
            <w:r w:rsidRPr="00E773C2">
              <w:rPr>
                <w:rFonts w:ascii="Cambria" w:eastAsia="Cambria" w:hAnsi="Cambria" w:cs="Cambria"/>
                <w:sz w:val="24"/>
                <w:szCs w:val="24"/>
              </w:rPr>
              <w:t>30</w:t>
            </w:r>
          </w:p>
        </w:tc>
        <w:tc>
          <w:tcPr>
            <w:tcW w:w="1110" w:type="dxa"/>
            <w:gridSpan w:val="2"/>
          </w:tcPr>
          <w:p w:rsidR="007E3B85" w:rsidRPr="00B14C4F" w:rsidRDefault="00E426F8" w:rsidP="00B14C4F">
            <w:pPr>
              <w:shd w:val="clear" w:color="auto" w:fill="FFFFFF"/>
              <w:ind w:left="0" w:right="-426" w:hanging="2"/>
              <w:jc w:val="both"/>
              <w:rPr>
                <w:rFonts w:ascii="Cambria" w:eastAsia="Cambria" w:hAnsi="Cambria" w:cs="Cambria"/>
                <w:sz w:val="24"/>
                <w:szCs w:val="24"/>
              </w:rPr>
            </w:pPr>
            <w:r w:rsidRPr="00B14C4F">
              <w:rPr>
                <w:rFonts w:ascii="Cambria" w:eastAsia="Cambria" w:hAnsi="Cambria" w:cs="Cambria" w:hint="cs"/>
                <w:sz w:val="24"/>
                <w:szCs w:val="24"/>
                <w:rtl/>
              </w:rPr>
              <w:lastRenderedPageBreak/>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 xml:space="preserve">2 </w:t>
            </w:r>
            <w:r w:rsidR="00D8515C" w:rsidRPr="00B14C4F">
              <w:rPr>
                <w:rFonts w:ascii="Cambria" w:eastAsia="Cambria" w:hAnsi="Cambria"/>
                <w:sz w:val="24"/>
                <w:szCs w:val="24"/>
                <w:rtl/>
              </w:rPr>
              <w:t>hours</w:t>
            </w:r>
          </w:p>
          <w:p w:rsidR="007E3B85" w:rsidRPr="00B14C4F" w:rsidRDefault="007E3B85" w:rsidP="00B14C4F">
            <w:pPr>
              <w:shd w:val="clear" w:color="auto" w:fill="FFFFFF"/>
              <w:ind w:left="0" w:right="-426" w:hanging="2"/>
              <w:jc w:val="both"/>
              <w:rPr>
                <w:rFonts w:ascii="Cambria" w:eastAsia="Cambria" w:hAnsi="Cambria" w:cs="Cambria"/>
                <w:sz w:val="24"/>
                <w:szCs w:val="24"/>
              </w:rPr>
            </w:pPr>
          </w:p>
          <w:p w:rsidR="007E3B85" w:rsidRPr="00B14C4F" w:rsidRDefault="00D8515C" w:rsidP="00E773C2">
            <w:pPr>
              <w:shd w:val="clear" w:color="auto" w:fill="FFFFFF"/>
              <w:ind w:left="0" w:right="-426" w:hanging="2"/>
              <w:jc w:val="both"/>
              <w:rPr>
                <w:rFonts w:ascii="Cambria" w:eastAsia="Cambria" w:hAnsi="Cambria" w:cs="Cambria"/>
                <w:sz w:val="24"/>
                <w:szCs w:val="24"/>
              </w:rPr>
            </w:pPr>
            <w:r w:rsidRPr="00B14C4F">
              <w:rPr>
                <w:rFonts w:ascii="Cambria" w:eastAsia="Cambria" w:hAnsi="Cambria" w:cs="Cambria"/>
                <w:sz w:val="24"/>
                <w:szCs w:val="24"/>
                <w:rtl/>
              </w:rPr>
              <w:t xml:space="preserve"> </w:t>
            </w:r>
            <w:r w:rsidR="00E773C2">
              <w:rPr>
                <w:rFonts w:ascii="Cambria" w:eastAsia="Cambria" w:hAnsi="Cambria" w:cs="Cambria" w:hint="cs"/>
                <w:sz w:val="24"/>
                <w:szCs w:val="24"/>
                <w:rtl/>
              </w:rPr>
              <w:t xml:space="preserve">2 </w:t>
            </w:r>
            <w:r w:rsidRPr="00B14C4F">
              <w:rPr>
                <w:rFonts w:ascii="Cambria" w:eastAsia="Cambria" w:hAnsi="Cambria"/>
                <w:sz w:val="24"/>
                <w:szCs w:val="24"/>
                <w:rtl/>
              </w:rPr>
              <w:t>hours</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lastRenderedPageBreak/>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 xml:space="preserve">2 </w:t>
            </w:r>
            <w:r w:rsidR="00D8515C" w:rsidRPr="00B14C4F">
              <w:rPr>
                <w:rFonts w:ascii="Cambria" w:eastAsia="Cambria" w:hAnsi="Cambria"/>
                <w:sz w:val="24"/>
                <w:szCs w:val="24"/>
                <w:rtl/>
              </w:rPr>
              <w:t>hours</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Default="007E3B85">
            <w:pPr>
              <w:shd w:val="clear" w:color="auto" w:fill="FFFFFF"/>
              <w:ind w:left="1" w:right="-426" w:hanging="3"/>
              <w:jc w:val="both"/>
              <w:rPr>
                <w:rFonts w:ascii="Cambria" w:eastAsia="Cambria" w:hAnsi="Cambria" w:cs="Cambria"/>
                <w:sz w:val="28"/>
                <w:szCs w:val="28"/>
              </w:rPr>
            </w:pPr>
          </w:p>
        </w:tc>
        <w:tc>
          <w:tcPr>
            <w:tcW w:w="2040" w:type="dxa"/>
          </w:tcPr>
          <w:p w:rsidR="007E3B85" w:rsidRDefault="00E773C2" w:rsidP="00E773C2">
            <w:pPr>
              <w:shd w:val="clear" w:color="auto" w:fill="FFFFFF"/>
              <w:spacing w:line="276" w:lineRule="auto"/>
              <w:ind w:leftChars="0" w:left="0" w:right="620" w:firstLineChars="0" w:firstLine="0"/>
              <w:jc w:val="both"/>
              <w:rPr>
                <w:rFonts w:ascii="Sakkal Majalla" w:eastAsia="Sakkal Majalla" w:hAnsi="Sakkal Majalla" w:cs="Sakkal Majalla"/>
                <w:sz w:val="28"/>
                <w:szCs w:val="28"/>
              </w:rPr>
            </w:pPr>
            <w:r>
              <w:rPr>
                <w:rFonts w:ascii="Cambria" w:eastAsia="Cambria" w:hAnsi="Cambria" w:cs="Cambria" w:hint="cs"/>
                <w:sz w:val="28"/>
                <w:szCs w:val="28"/>
                <w:rtl/>
              </w:rPr>
              <w:lastRenderedPageBreak/>
              <w:t xml:space="preserve">1- </w:t>
            </w:r>
            <w:r w:rsidR="00D8515C">
              <w:rPr>
                <w:rFonts w:ascii="Sakkal Majalla" w:eastAsia="Sakkal Majalla" w:hAnsi="Sakkal Majalla" w:cs="Sakkal Majalla"/>
                <w:sz w:val="28"/>
                <w:szCs w:val="28"/>
                <w:rtl/>
              </w:rPr>
              <w:t xml:space="preserve">Providing students with the skill of </w:t>
            </w:r>
            <w:r>
              <w:rPr>
                <w:rFonts w:ascii="Sakkal Majalla" w:eastAsia="Sakkal Majalla" w:hAnsi="Sakkal Majalla" w:cs="Sakkal Majalla" w:hint="cs"/>
                <w:sz w:val="28"/>
                <w:szCs w:val="28"/>
                <w:rtl/>
              </w:rPr>
              <w:t>detailed knowledge of the development of science and aesthetics throughout philosophical history.</w:t>
            </w:r>
          </w:p>
          <w:p w:rsidR="007E3B85" w:rsidRDefault="00D8515C">
            <w:pPr>
              <w:shd w:val="clear" w:color="auto" w:fill="FFFFFF"/>
              <w:spacing w:line="276" w:lineRule="auto"/>
              <w:ind w:left="1" w:right="62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2- Informing students </w:t>
            </w:r>
            <w:r>
              <w:rPr>
                <w:rFonts w:ascii="Sakkal Majalla" w:eastAsia="Sakkal Majalla" w:hAnsi="Sakkal Majalla" w:cs="Sakkal Majalla"/>
                <w:sz w:val="28"/>
                <w:szCs w:val="28"/>
                <w:rtl/>
              </w:rPr>
              <w:lastRenderedPageBreak/>
              <w:t xml:space="preserve">about the importance </w:t>
            </w:r>
            <w:r w:rsidR="00E773C2">
              <w:rPr>
                <w:rFonts w:ascii="Sakkal Majalla" w:eastAsia="Sakkal Majalla" w:hAnsi="Sakkal Majalla" w:cs="Sakkal Majalla" w:hint="cs"/>
                <w:sz w:val="28"/>
                <w:szCs w:val="28"/>
                <w:rtl/>
              </w:rPr>
              <w:t xml:space="preserve">of aesthetic </w:t>
            </w:r>
            <w:r w:rsidR="00E773C2">
              <w:rPr>
                <w:rFonts w:ascii="Sakkal Majalla" w:eastAsia="Sakkal Majalla" w:hAnsi="Sakkal Majalla" w:cs="Sakkal Majalla"/>
                <w:sz w:val="28"/>
                <w:szCs w:val="28"/>
                <w:rtl/>
              </w:rPr>
              <w:t xml:space="preserve">theories </w:t>
            </w:r>
            <w:r w:rsidR="00E773C2">
              <w:rPr>
                <w:rFonts w:ascii="Sakkal Majalla" w:eastAsia="Sakkal Majalla" w:hAnsi="Sakkal Majalla" w:cs="Sakkal Majalla" w:hint="cs"/>
                <w:sz w:val="28"/>
                <w:szCs w:val="28"/>
                <w:rtl/>
              </w:rPr>
              <w:t>in different eras.</w:t>
            </w:r>
            <w:r w:rsidR="00E773C2">
              <w:rPr>
                <w:rFonts w:ascii="Sakkal Majalla" w:eastAsia="Sakkal Majalla" w:hAnsi="Sakkal Majalla" w:cs="Sakkal Majalla"/>
                <w:sz w:val="28"/>
                <w:szCs w:val="28"/>
                <w:rtl/>
              </w:rPr>
              <w:t xml:space="preserve"> </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2445" w:type="dxa"/>
            <w:gridSpan w:val="3"/>
          </w:tcPr>
          <w:p w:rsidR="007E3B85" w:rsidRDefault="00E426F8" w:rsidP="00E426F8">
            <w:pPr>
              <w:shd w:val="clear" w:color="auto" w:fill="FFFFFF"/>
              <w:ind w:left="0" w:right="-426" w:hanging="2"/>
              <w:jc w:val="both"/>
              <w:rPr>
                <w:rFonts w:ascii="Cambria" w:eastAsia="Cambria" w:hAnsi="Cambria" w:cs="Cambria"/>
                <w:color w:val="000000"/>
                <w:sz w:val="24"/>
                <w:szCs w:val="24"/>
                <w:rtl/>
              </w:rPr>
            </w:pPr>
            <w:r w:rsidRPr="00E426F8">
              <w:rPr>
                <w:rFonts w:ascii="Cambria" w:eastAsia="Cambria" w:hAnsi="Cambria" w:hint="cs"/>
                <w:sz w:val="24"/>
                <w:szCs w:val="24"/>
                <w:rtl/>
              </w:rPr>
              <w:lastRenderedPageBreak/>
              <w:t>Introduction to aesthetics</w:t>
            </w:r>
          </w:p>
          <w:p w:rsidR="00E426F8" w:rsidRDefault="00E426F8" w:rsidP="00E426F8">
            <w:pPr>
              <w:shd w:val="clear" w:color="auto" w:fill="FFFFFF"/>
              <w:ind w:left="0" w:right="-426" w:hanging="2"/>
              <w:jc w:val="both"/>
              <w:rPr>
                <w:rFonts w:asciiTheme="minorBidi" w:eastAsia="Cambria" w:hAnsiTheme="minorBidi" w:cstheme="minorBidi"/>
                <w:color w:val="000000"/>
                <w:sz w:val="24"/>
                <w:szCs w:val="24"/>
                <w:rtl/>
              </w:rPr>
            </w:pPr>
            <w:r w:rsidRPr="00E426F8">
              <w:rPr>
                <w:rFonts w:asciiTheme="minorBidi" w:eastAsia="Cambria" w:hAnsiTheme="minorBidi" w:cstheme="minorBidi"/>
                <w:color w:val="000000"/>
                <w:sz w:val="24"/>
                <w:szCs w:val="24"/>
                <w:rtl/>
              </w:rPr>
              <w:t>Presentation of aesthetic concepts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Beauty among the Stoics</w:t>
            </w:r>
          </w:p>
          <w:p w:rsidR="00E426F8" w:rsidRDefault="00E426F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Beauty according to the Pythagoreans</w:t>
            </w:r>
          </w:p>
          <w:p w:rsidR="00E426F8" w:rsidRDefault="00E426F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The Sophists' view of beauty</w:t>
            </w:r>
          </w:p>
          <w:p w:rsidR="00E426F8" w:rsidRDefault="00E426F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Aesthetic concepts and opinions according to Socrates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Beauty according to Plato</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Aristotle's aesthetic concepts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Exam</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Illuminationist philosophy</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Plotinus' theory of emanation</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Islamic philosophy</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Beauty according to Al-Farabi</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Beauty and art according to Ibn Sina</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lastRenderedPageBreak/>
              <w:t>The porter in Al-Kindi’s perception</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First semester exam</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Al-Ghazali's aesthetic views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Beauty and art according to Abu Hayyan Al-Tawhidi</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Beauty according to Ibn Rushd</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Modern idealist philosophy</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Descartes' aesthetic philosophy</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Opinions were about beauty</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Hegel's aesthetic vision</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Exam</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Schopenhauer's aesthetic vision</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Bergson's aesthetic</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Croce's aesthetic views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Marxist aesthetics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Pragmatic aesthetics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Existential aesthetics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End of year exam</w:t>
            </w:r>
          </w:p>
          <w:p w:rsidR="00B14C4F" w:rsidRPr="00E426F8" w:rsidRDefault="00B14C4F" w:rsidP="00E426F8">
            <w:pPr>
              <w:shd w:val="clear" w:color="auto" w:fill="FFFFFF"/>
              <w:ind w:left="0" w:right="-426" w:hanging="2"/>
              <w:jc w:val="both"/>
              <w:rPr>
                <w:rFonts w:asciiTheme="minorBidi" w:eastAsia="Cambria" w:hAnsiTheme="minorBidi" w:cstheme="minorBidi"/>
                <w:color w:val="000000"/>
                <w:sz w:val="24"/>
                <w:szCs w:val="24"/>
              </w:rPr>
            </w:pPr>
          </w:p>
        </w:tc>
        <w:tc>
          <w:tcPr>
            <w:tcW w:w="1455" w:type="dxa"/>
          </w:tcPr>
          <w:p w:rsidR="007E3B85" w:rsidRDefault="00D8515C" w:rsidP="00E773C2">
            <w:pPr>
              <w:shd w:val="clear" w:color="auto" w:fill="FFFFFF"/>
              <w:spacing w:line="276" w:lineRule="auto"/>
              <w:ind w:left="1" w:right="360" w:hanging="3"/>
              <w:jc w:val="both"/>
              <w:rPr>
                <w:rFonts w:ascii="Sakkal Majalla" w:eastAsia="Sakkal Majalla" w:hAnsi="Sakkal Majalla" w:cs="Sakkal Majalla"/>
                <w:sz w:val="26"/>
                <w:szCs w:val="26"/>
                <w:rtl/>
                <w:lang w:bidi="ar-IQ"/>
              </w:rPr>
            </w:pPr>
            <w:r>
              <w:rPr>
                <w:rFonts w:ascii="Sakkal Majalla" w:eastAsia="Sakkal Majalla" w:hAnsi="Sakkal Majalla" w:cs="Sakkal Majalla"/>
                <w:sz w:val="26"/>
                <w:szCs w:val="26"/>
                <w:rtl/>
              </w:rPr>
              <w:lastRenderedPageBreak/>
              <w:t xml:space="preserve">Explaining the scientific material by </w:t>
            </w:r>
            <w:r w:rsidR="00516FDF">
              <w:rPr>
                <w:rFonts w:ascii="Sakkal Majalla" w:eastAsia="Sakkal Majalla" w:hAnsi="Sakkal Majalla" w:cs="Sakkal Majalla" w:hint="cs"/>
                <w:sz w:val="26"/>
                <w:szCs w:val="26"/>
                <w:rtl/>
              </w:rPr>
              <w:t xml:space="preserve">introducing the general frameworks of each philosopher’s theory, and then his aesthetic visions that fall </w:t>
            </w:r>
            <w:r w:rsidR="00516FDF">
              <w:rPr>
                <w:rFonts w:ascii="Sakkal Majalla" w:eastAsia="Sakkal Majalla" w:hAnsi="Sakkal Majalla" w:cs="Sakkal Majalla" w:hint="cs"/>
                <w:sz w:val="26"/>
                <w:szCs w:val="26"/>
                <w:rtl/>
              </w:rPr>
              <w:lastRenderedPageBreak/>
              <w:t>into the category of idealism or materialism, their divisions, and their relationship in artistic embodiment.</w:t>
            </w:r>
            <w:r w:rsidR="00E773C2">
              <w:rPr>
                <w:rFonts w:ascii="Sakkal Majalla" w:eastAsia="Sakkal Majalla" w:hAnsi="Sakkal Majalla" w:cs="Sakkal Majalla"/>
                <w:sz w:val="26"/>
                <w:szCs w:val="26"/>
                <w:rtl/>
              </w:rPr>
              <w:t xml:space="preserve"> </w:t>
            </w:r>
          </w:p>
          <w:p w:rsidR="007E3B85" w:rsidRDefault="007E3B85">
            <w:pPr>
              <w:shd w:val="clear" w:color="auto" w:fill="FFFFFF"/>
              <w:spacing w:line="276" w:lineRule="auto"/>
              <w:ind w:left="1" w:right="360" w:hanging="3"/>
              <w:jc w:val="both"/>
              <w:rPr>
                <w:rFonts w:ascii="Sakkal Majalla" w:eastAsia="Sakkal Majalla" w:hAnsi="Sakkal Majalla" w:cs="Sakkal Majall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6"/>
                <w:szCs w:val="26"/>
                <w:rtl/>
              </w:rPr>
              <w:lastRenderedPageBreak/>
              <w:t xml:space="preserve">Weekly, monthly, daily, written exams, and the end-of-year </w:t>
            </w:r>
            <w:r>
              <w:rPr>
                <w:rFonts w:ascii="Cambria" w:eastAsia="Cambria" w:hAnsi="Cambria"/>
                <w:b/>
                <w:sz w:val="28"/>
                <w:szCs w:val="28"/>
                <w:rtl/>
              </w:rPr>
              <w:t xml:space="preserve">exam </w:t>
            </w:r>
            <w:r>
              <w:rPr>
                <w:rFonts w:ascii="Cambria" w:eastAsia="Cambria" w:hAnsi="Cambria" w:cs="Cambria"/>
                <w:b/>
                <w:sz w:val="26"/>
                <w:szCs w:val="26"/>
                <w:rtl/>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evaluation</w:t>
            </w:r>
          </w:p>
        </w:tc>
      </w:tr>
      <w:tr w:rsidR="007E3B85">
        <w:trPr>
          <w:jc w:val="right"/>
        </w:trPr>
        <w:tc>
          <w:tcPr>
            <w:tcW w:w="9540" w:type="dxa"/>
            <w:gridSpan w:val="9"/>
          </w:tcPr>
          <w:p w:rsidR="007E3B85" w:rsidRDefault="00D8515C">
            <w:pPr>
              <w:shd w:val="clear" w:color="auto" w:fill="FFFFFF"/>
              <w:ind w:left="0" w:hanging="2"/>
              <w:jc w:val="both"/>
              <w:rPr>
                <w:rFonts w:ascii="Cambria" w:eastAsia="Cambria" w:hAnsi="Cambria" w:cs="Cambria"/>
                <w:color w:val="000000"/>
                <w:sz w:val="24"/>
                <w:szCs w:val="24"/>
              </w:rPr>
            </w:pPr>
            <w:r>
              <w:rPr>
                <w:rFonts w:ascii="Cambria" w:eastAsia="Cambria" w:hAnsi="Cambria"/>
                <w:color w:val="000000"/>
                <w:sz w:val="24"/>
                <w:szCs w:val="24"/>
                <w:rtl/>
              </w:rPr>
              <w:t xml:space="preserve">Distribution </w:t>
            </w:r>
            <w:r>
              <w:rPr>
                <w:rFonts w:ascii="Cambria" w:eastAsia="Cambria" w:hAnsi="Cambria"/>
                <w:sz w:val="24"/>
                <w:szCs w:val="24"/>
                <w:rtl/>
              </w:rPr>
              <w:t xml:space="preserve">is as follows </w:t>
            </w:r>
            <w:r>
              <w:rPr>
                <w:rFonts w:ascii="Cambria" w:eastAsia="Cambria" w:hAnsi="Cambria" w:cs="Cambria"/>
                <w:sz w:val="24"/>
                <w:szCs w:val="24"/>
                <w:rtl/>
              </w:rPr>
              <w:t xml:space="preserve">: 25 </w:t>
            </w:r>
            <w:r>
              <w:rPr>
                <w:rFonts w:ascii="Cambria" w:eastAsia="Cambria" w:hAnsi="Cambria"/>
                <w:sz w:val="24"/>
                <w:szCs w:val="24"/>
                <w:rtl/>
              </w:rPr>
              <w:t xml:space="preserve">marks for monthly and daily exams for the first semester </w:t>
            </w:r>
            <w:r>
              <w:rPr>
                <w:rFonts w:ascii="Cambria" w:eastAsia="Cambria" w:hAnsi="Cambria" w:cs="Cambria"/>
                <w:sz w:val="24"/>
                <w:szCs w:val="24"/>
                <w:rtl/>
              </w:rPr>
              <w:t xml:space="preserve">. 25 </w:t>
            </w:r>
            <w:r>
              <w:rPr>
                <w:rFonts w:ascii="Cambria" w:eastAsia="Cambria" w:hAnsi="Cambria"/>
                <w:sz w:val="24"/>
                <w:szCs w:val="24"/>
                <w:rtl/>
              </w:rPr>
              <w:t xml:space="preserve">marks for monthly and daily exams for the second semester </w:t>
            </w:r>
            <w:r>
              <w:rPr>
                <w:rFonts w:ascii="Cambria" w:eastAsia="Cambria" w:hAnsi="Cambria" w:cs="Cambria"/>
                <w:sz w:val="24"/>
                <w:szCs w:val="24"/>
                <w:rtl/>
              </w:rPr>
              <w:t xml:space="preserve">. 50 </w:t>
            </w:r>
            <w:r>
              <w:rPr>
                <w:rFonts w:ascii="Cambria" w:eastAsia="Cambria" w:hAnsi="Cambria"/>
                <w:sz w:val="24"/>
                <w:szCs w:val="24"/>
                <w:rtl/>
              </w:rPr>
              <w:t>marks for final exams</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4770" w:type="dxa"/>
            <w:gridSpan w:val="4"/>
          </w:tcPr>
          <w:p w:rsidR="00672934" w:rsidRPr="00672934" w:rsidRDefault="00672934" w:rsidP="00672934">
            <w:pPr>
              <w:shd w:val="clear" w:color="auto" w:fill="FFFFFF"/>
              <w:ind w:leftChars="0" w:left="0" w:right="-426" w:firstLineChars="0" w:firstLine="0"/>
              <w:jc w:val="both"/>
              <w:rPr>
                <w:rFonts w:ascii="Cambria" w:eastAsia="Cambria" w:hAnsi="Cambria" w:cstheme="minorBidi"/>
                <w:color w:val="000000"/>
                <w:sz w:val="28"/>
                <w:szCs w:val="28"/>
                <w:lang w:val="en-GB" w:bidi="ar-IQ"/>
              </w:rPr>
            </w:pPr>
            <w:r>
              <w:rPr>
                <w:rFonts w:ascii="Cambria" w:eastAsia="Cambria" w:hAnsi="Cambria" w:cstheme="minorBidi" w:hint="cs"/>
                <w:color w:val="000000"/>
                <w:sz w:val="28"/>
                <w:szCs w:val="28"/>
                <w:rtl/>
                <w:lang w:val="en-GB" w:bidi="ar-IQ"/>
              </w:rPr>
              <w:t>Aesthetics and its development prospects - Dr. Najm Abdel Haider</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4770" w:type="dxa"/>
            <w:gridSpan w:val="4"/>
          </w:tcPr>
          <w:p w:rsidR="007E3B85" w:rsidRDefault="00672934" w:rsidP="00672934">
            <w:pPr>
              <w:shd w:val="clear" w:color="auto" w:fill="FFFFFF"/>
              <w:ind w:left="0" w:right="-426" w:hanging="2"/>
              <w:jc w:val="both"/>
              <w:rPr>
                <w:rFonts w:asciiTheme="minorBidi" w:eastAsia="Cambria" w:hAnsiTheme="minorBidi" w:cstheme="minorBidi"/>
                <w:color w:val="000000"/>
                <w:sz w:val="24"/>
                <w:szCs w:val="24"/>
                <w:rtl/>
                <w:lang w:val="en-GB" w:bidi="ar-IQ"/>
              </w:rPr>
            </w:pPr>
            <w:r w:rsidRPr="00672934">
              <w:rPr>
                <w:rFonts w:asciiTheme="minorBidi" w:eastAsia="Cambria" w:hAnsiTheme="minorBidi" w:cstheme="minorBidi"/>
                <w:color w:val="000000"/>
                <w:sz w:val="24"/>
                <w:szCs w:val="24"/>
                <w:rtl/>
                <w:lang w:val="en-GB" w:bidi="ar-IQ"/>
              </w:rPr>
              <w:t>Summary of aesthetic theories</w:t>
            </w:r>
          </w:p>
          <w:p w:rsidR="00672934" w:rsidRDefault="00672934" w:rsidP="00672934">
            <w:pPr>
              <w:shd w:val="clear" w:color="auto" w:fill="FFFFFF"/>
              <w:ind w:left="0" w:right="-426" w:hanging="2"/>
              <w:jc w:val="both"/>
              <w:rPr>
                <w:rFonts w:asciiTheme="minorBidi" w:eastAsia="Cambria" w:hAnsiTheme="minorBidi" w:cstheme="minorBidi"/>
                <w:color w:val="000000"/>
                <w:sz w:val="24"/>
                <w:szCs w:val="24"/>
                <w:rtl/>
                <w:lang w:val="en-GB" w:bidi="ar-IQ"/>
              </w:rPr>
            </w:pPr>
            <w:r>
              <w:rPr>
                <w:rFonts w:asciiTheme="minorBidi" w:eastAsia="Cambria" w:hAnsiTheme="minorBidi" w:cstheme="minorBidi" w:hint="cs"/>
                <w:color w:val="000000"/>
                <w:sz w:val="24"/>
                <w:szCs w:val="24"/>
                <w:rtl/>
                <w:lang w:val="en-GB" w:bidi="ar-IQ"/>
              </w:rPr>
              <w:t>Aesthetic values - Rawya Abbas</w:t>
            </w:r>
          </w:p>
          <w:p w:rsidR="00672934" w:rsidRPr="00672934" w:rsidRDefault="00672934" w:rsidP="00672934">
            <w:pPr>
              <w:shd w:val="clear" w:color="auto" w:fill="FFFFFF"/>
              <w:ind w:left="0" w:right="-426" w:hanging="2"/>
              <w:jc w:val="both"/>
              <w:rPr>
                <w:rFonts w:asciiTheme="minorBidi" w:eastAsia="Cambria" w:hAnsiTheme="minorBidi" w:cstheme="minorBidi"/>
                <w:color w:val="000000"/>
                <w:sz w:val="24"/>
                <w:szCs w:val="24"/>
                <w:rtl/>
                <w:lang w:val="en-GB" w:bidi="ar-IQ"/>
              </w:rPr>
            </w:pPr>
            <w:r>
              <w:rPr>
                <w:rFonts w:asciiTheme="minorBidi" w:eastAsia="Cambria" w:hAnsiTheme="minorBidi" w:cstheme="minorBidi" w:hint="cs"/>
                <w:color w:val="000000"/>
                <w:sz w:val="24"/>
                <w:szCs w:val="24"/>
                <w:rtl/>
                <w:lang w:val="en-GB" w:bidi="ar-IQ"/>
              </w:rPr>
              <w:t>History of Greek philosophy</w:t>
            </w:r>
          </w:p>
        </w:tc>
      </w:tr>
      <w:tr w:rsidR="007E3B85">
        <w:trPr>
          <w:jc w:val="right"/>
        </w:trPr>
        <w:tc>
          <w:tcPr>
            <w:tcW w:w="4770" w:type="dxa"/>
            <w:gridSpan w:val="5"/>
          </w:tcPr>
          <w:p w:rsidR="007E3B85" w:rsidRDefault="00D8515C">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4770" w:type="dxa"/>
            <w:gridSpan w:val="4"/>
          </w:tcPr>
          <w:p w:rsidR="007E3B85" w:rsidRDefault="00D8515C" w:rsidP="00672934">
            <w:pPr>
              <w:shd w:val="clear" w:color="auto" w:fill="FFFFFF"/>
              <w:spacing w:before="240" w:line="276" w:lineRule="auto"/>
              <w:jc w:val="both"/>
              <w:rPr>
                <w:sz w:val="28"/>
                <w:szCs w:val="28"/>
                <w:rtl/>
              </w:rPr>
            </w:pPr>
            <w:r>
              <w:rPr>
                <w:sz w:val="14"/>
                <w:szCs w:val="14"/>
              </w:rPr>
              <w:t xml:space="preserve"> </w:t>
            </w:r>
            <w:r w:rsidR="00672934">
              <w:rPr>
                <w:rFonts w:hint="cs"/>
                <w:sz w:val="28"/>
                <w:szCs w:val="28"/>
                <w:rtl/>
              </w:rPr>
              <w:t xml:space="preserve">Symbolic beauty </w:t>
            </w:r>
            <w:r w:rsidR="00672934">
              <w:rPr>
                <w:sz w:val="28"/>
                <w:szCs w:val="28"/>
                <w:rtl/>
              </w:rPr>
              <w:t xml:space="preserve">- </w:t>
            </w:r>
            <w:r w:rsidR="00672934">
              <w:rPr>
                <w:rFonts w:hint="cs"/>
                <w:sz w:val="28"/>
                <w:szCs w:val="28"/>
                <w:rtl/>
              </w:rPr>
              <w:t>Hegel</w:t>
            </w:r>
          </w:p>
          <w:p w:rsidR="00672934" w:rsidRPr="00672934" w:rsidRDefault="00672934" w:rsidP="00672934">
            <w:pPr>
              <w:shd w:val="clear" w:color="auto" w:fill="FFFFFF"/>
              <w:spacing w:before="240" w:line="276" w:lineRule="auto"/>
              <w:ind w:left="1" w:hanging="3"/>
              <w:jc w:val="both"/>
              <w:rPr>
                <w:sz w:val="28"/>
                <w:szCs w:val="28"/>
                <w:rtl/>
              </w:rPr>
            </w:pPr>
            <w:r>
              <w:rPr>
                <w:rFonts w:hint="cs"/>
                <w:sz w:val="28"/>
                <w:szCs w:val="28"/>
                <w:rtl/>
              </w:rPr>
              <w:t xml:space="preserve">The Faculty of Aesthetics </w:t>
            </w:r>
            <w:r>
              <w:rPr>
                <w:sz w:val="28"/>
                <w:szCs w:val="28"/>
                <w:rtl/>
              </w:rPr>
              <w:t xml:space="preserve">- </w:t>
            </w:r>
            <w:r>
              <w:rPr>
                <w:rFonts w:hint="cs"/>
                <w:sz w:val="28"/>
                <w:szCs w:val="28"/>
                <w:rtl/>
              </w:rPr>
              <w:t>Dr. Jawad Al-Zaidi</w:t>
            </w:r>
          </w:p>
          <w:p w:rsidR="007E3B85" w:rsidRDefault="007E3B85">
            <w:pPr>
              <w:shd w:val="clear" w:color="auto" w:fill="FFFFFF"/>
              <w:spacing w:before="240" w:line="276" w:lineRule="auto"/>
              <w:ind w:left="1" w:hanging="3"/>
              <w:rPr>
                <w:sz w:val="28"/>
                <w:szCs w:val="28"/>
              </w:rPr>
            </w:pPr>
          </w:p>
          <w:tbl>
            <w:tblPr>
              <w:tblStyle w:val="aff"/>
              <w:bidiVisual/>
              <w:tblW w:w="4560" w:type="dxa"/>
              <w:tblBorders>
                <w:top w:val="nil"/>
                <w:left w:val="nil"/>
                <w:bottom w:val="nil"/>
                <w:right w:val="nil"/>
                <w:insideH w:val="nil"/>
                <w:insideV w:val="nil"/>
              </w:tblBorders>
              <w:tblLayout w:type="fixed"/>
              <w:tblLook w:val="0600" w:firstRow="0" w:lastRow="0" w:firstColumn="0" w:lastColumn="0" w:noHBand="1" w:noVBand="1"/>
            </w:tblPr>
            <w:tblGrid>
              <w:gridCol w:w="4560"/>
            </w:tblGrid>
            <w:tr w:rsidR="007E3B85">
              <w:tc>
                <w:tcPr>
                  <w:tcW w:w="4560" w:type="dxa"/>
                  <w:tcBorders>
                    <w:top w:val="nil"/>
                    <w:left w:val="nil"/>
                    <w:bottom w:val="nil"/>
                    <w:right w:val="nil"/>
                  </w:tcBorders>
                  <w:tcMar>
                    <w:top w:w="0" w:type="dxa"/>
                    <w:left w:w="0" w:type="dxa"/>
                    <w:bottom w:w="0" w:type="dxa"/>
                    <w:right w:w="0" w:type="dxa"/>
                  </w:tcMar>
                </w:tcPr>
                <w:p w:rsidR="007E3B85" w:rsidRDefault="007E3B85">
                  <w:pPr>
                    <w:shd w:val="clear" w:color="auto" w:fill="FFFFFF"/>
                    <w:ind w:left="1" w:right="-426" w:hanging="3"/>
                    <w:rPr>
                      <w:rFonts w:ascii="Cambria" w:eastAsia="Cambria" w:hAnsi="Cambria" w:cs="Cambria"/>
                      <w:sz w:val="28"/>
                      <w:szCs w:val="28"/>
                    </w:rPr>
                  </w:pPr>
                </w:p>
              </w:tc>
            </w:tr>
            <w:tr w:rsidR="007E3B85">
              <w:trPr>
                <w:trHeight w:val="1110"/>
              </w:trPr>
              <w:tc>
                <w:tcPr>
                  <w:tcW w:w="4560" w:type="dxa"/>
                  <w:tcBorders>
                    <w:top w:val="nil"/>
                    <w:left w:val="nil"/>
                    <w:bottom w:val="nil"/>
                    <w:right w:val="nil"/>
                  </w:tcBorders>
                  <w:tcMar>
                    <w:top w:w="120" w:type="dxa"/>
                    <w:left w:w="0" w:type="dxa"/>
                    <w:bottom w:w="120" w:type="dxa"/>
                    <w:right w:w="0" w:type="dxa"/>
                  </w:tcMar>
                </w:tcPr>
                <w:p w:rsidR="007E3B85" w:rsidRDefault="007E3B85">
                  <w:pPr>
                    <w:shd w:val="clear" w:color="auto" w:fill="FFFFFF"/>
                    <w:spacing w:before="240" w:line="276" w:lineRule="auto"/>
                    <w:ind w:left="1" w:hanging="3"/>
                    <w:jc w:val="left"/>
                    <w:rPr>
                      <w:sz w:val="28"/>
                      <w:szCs w:val="28"/>
                    </w:rPr>
                  </w:pPr>
                </w:p>
              </w:tc>
            </w:tr>
          </w:tbl>
          <w:p w:rsidR="007E3B85" w:rsidRDefault="007E3B85">
            <w:pPr>
              <w:shd w:val="clear" w:color="auto" w:fill="FFFFFF"/>
              <w:ind w:left="1" w:right="-426" w:hanging="3"/>
              <w:jc w:val="both"/>
              <w:rPr>
                <w:rFonts w:ascii="Cambria" w:eastAsia="Cambria" w:hAnsi="Cambria" w:cs="Cambria"/>
                <w:sz w:val="28"/>
                <w:szCs w:val="28"/>
              </w:rPr>
            </w:pP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lastRenderedPageBreak/>
              <w:t>Electronic references, Internet sites</w:t>
            </w:r>
          </w:p>
        </w:tc>
        <w:tc>
          <w:tcPr>
            <w:tcW w:w="4770" w:type="dxa"/>
            <w:gridSpan w:val="4"/>
          </w:tcPr>
          <w:p w:rsidR="007E3B85" w:rsidRDefault="00672934" w:rsidP="00672934">
            <w:pPr>
              <w:shd w:val="clear" w:color="auto" w:fill="FFFFFF"/>
              <w:spacing w:before="240" w:line="276" w:lineRule="auto"/>
              <w:ind w:leftChars="0" w:left="0" w:firstLineChars="0" w:firstLine="0"/>
              <w:jc w:val="both"/>
              <w:rPr>
                <w:rFonts w:ascii="Cambria" w:eastAsia="Cambria" w:hAnsi="Cambria" w:cs="Cambria"/>
                <w:sz w:val="28"/>
                <w:szCs w:val="28"/>
                <w:rtl/>
                <w:lang w:bidi="ar-IQ"/>
              </w:rPr>
            </w:pPr>
            <w:r>
              <w:rPr>
                <w:rFonts w:hint="cs"/>
                <w:color w:val="1155CC"/>
                <w:sz w:val="28"/>
                <w:szCs w:val="28"/>
                <w:u w:val="single"/>
                <w:rtl/>
              </w:rPr>
              <w:t>Websites on aesthetics and philosophy</w:t>
            </w:r>
          </w:p>
        </w:tc>
      </w:tr>
    </w:tbl>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ind w:left="0" w:hanging="2"/>
        <w:jc w:val="left"/>
      </w:pPr>
    </w:p>
    <w:p w:rsidR="007E3B85" w:rsidRDefault="007E3B85">
      <w:pPr>
        <w:shd w:val="clear" w:color="auto" w:fill="FFFFFF"/>
        <w:ind w:left="0" w:hanging="2"/>
        <w:jc w:val="left"/>
      </w:pPr>
    </w:p>
    <w:p w:rsidR="007E3B85" w:rsidRDefault="007E3B85" w:rsidP="00D628D7">
      <w:pPr>
        <w:shd w:val="clear" w:color="auto" w:fill="FFFFFF"/>
        <w:spacing w:after="240"/>
        <w:ind w:left="0" w:hanging="2"/>
        <w:jc w:val="left"/>
        <w:rPr>
          <w:sz w:val="24"/>
          <w:szCs w:val="24"/>
        </w:rPr>
      </w:pPr>
    </w:p>
    <w:sectPr w:rsidR="007E3B85" w:rsidSect="005C75AD">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F1" w:rsidRDefault="00D454F1">
      <w:pPr>
        <w:spacing w:line="240" w:lineRule="auto"/>
        <w:ind w:left="0" w:hanging="2"/>
      </w:pPr>
      <w:r>
        <w:separator/>
      </w:r>
    </w:p>
  </w:endnote>
  <w:endnote w:type="continuationSeparator" w:id="0">
    <w:p w:rsidR="00D454F1" w:rsidRDefault="00D454F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AWI-3-8">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C2" w:rsidRDefault="00E773C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C2" w:rsidRDefault="00E773C2">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E773C2">
      <w:trPr>
        <w:cantSplit/>
        <w:trHeight w:val="151"/>
        <w:jc w:val="right"/>
      </w:trPr>
      <w:tc>
        <w:tcPr>
          <w:tcW w:w="5023" w:type="dxa"/>
          <w:tcBorders>
            <w:bottom w:val="single" w:sz="4" w:space="0" w:color="4F81BD"/>
          </w:tcBorders>
        </w:tcPr>
        <w:p w:rsidR="00E773C2" w:rsidRDefault="00E773C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E773C2" w:rsidRDefault="0016590E">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sidR="00E773C2">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9E5178">
            <w:rPr>
              <w:rFonts w:ascii="Calibri" w:eastAsia="Calibri" w:hAnsi="Calibri"/>
              <w:noProof/>
              <w:color w:val="000000"/>
              <w:sz w:val="22"/>
              <w:szCs w:val="22"/>
              <w:rtl/>
            </w:rPr>
            <w:t>9</w:t>
          </w:r>
          <w:r>
            <w:rPr>
              <w:rFonts w:ascii="Calibri" w:eastAsia="Calibri" w:hAnsi="Calibri" w:cs="Calibri"/>
              <w:color w:val="000000"/>
              <w:sz w:val="22"/>
              <w:szCs w:val="22"/>
            </w:rPr>
            <w:fldChar w:fldCharType="end"/>
          </w:r>
        </w:p>
      </w:tc>
      <w:tc>
        <w:tcPr>
          <w:tcW w:w="5022" w:type="dxa"/>
          <w:tcBorders>
            <w:bottom w:val="single" w:sz="4" w:space="0" w:color="4F81BD"/>
          </w:tcBorders>
        </w:tcPr>
        <w:p w:rsidR="00E773C2" w:rsidRDefault="00E773C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E773C2">
      <w:trPr>
        <w:cantSplit/>
        <w:trHeight w:val="150"/>
        <w:jc w:val="right"/>
      </w:trPr>
      <w:tc>
        <w:tcPr>
          <w:tcW w:w="5023" w:type="dxa"/>
          <w:tcBorders>
            <w:top w:val="single" w:sz="4" w:space="0" w:color="4F81BD"/>
          </w:tcBorders>
        </w:tcPr>
        <w:p w:rsidR="00E773C2" w:rsidRDefault="00E773C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E773C2" w:rsidRDefault="00E773C2">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E773C2" w:rsidRDefault="00E773C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E773C2" w:rsidRDefault="00E773C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C2" w:rsidRDefault="00E773C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F1" w:rsidRDefault="00D454F1">
      <w:pPr>
        <w:spacing w:line="240" w:lineRule="auto"/>
        <w:ind w:left="0" w:hanging="2"/>
      </w:pPr>
      <w:r>
        <w:separator/>
      </w:r>
    </w:p>
  </w:footnote>
  <w:footnote w:type="continuationSeparator" w:id="0">
    <w:p w:rsidR="00D454F1" w:rsidRDefault="00D454F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C2" w:rsidRDefault="00E773C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C2" w:rsidRDefault="00E773C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C2" w:rsidRDefault="00E773C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1155A70"/>
    <w:multiLevelType w:val="hybridMultilevel"/>
    <w:tmpl w:val="F886E2BC"/>
    <w:lvl w:ilvl="0" w:tplc="C5640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E944F1D"/>
    <w:multiLevelType w:val="hybridMultilevel"/>
    <w:tmpl w:val="4C4EE604"/>
    <w:lvl w:ilvl="0" w:tplc="A350C934">
      <w:start w:val="1"/>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5">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85"/>
    <w:rsid w:val="000E4550"/>
    <w:rsid w:val="00123FC9"/>
    <w:rsid w:val="00150AB6"/>
    <w:rsid w:val="0016590E"/>
    <w:rsid w:val="00194D03"/>
    <w:rsid w:val="001F7EC6"/>
    <w:rsid w:val="00217536"/>
    <w:rsid w:val="002A6CB8"/>
    <w:rsid w:val="003275B9"/>
    <w:rsid w:val="00400DED"/>
    <w:rsid w:val="00492AC4"/>
    <w:rsid w:val="004C2C71"/>
    <w:rsid w:val="00516FDF"/>
    <w:rsid w:val="005C75AD"/>
    <w:rsid w:val="00672934"/>
    <w:rsid w:val="00745AE6"/>
    <w:rsid w:val="00781625"/>
    <w:rsid w:val="007B510D"/>
    <w:rsid w:val="007E3B85"/>
    <w:rsid w:val="00802DF6"/>
    <w:rsid w:val="008606BB"/>
    <w:rsid w:val="00983579"/>
    <w:rsid w:val="009E5178"/>
    <w:rsid w:val="00A26117"/>
    <w:rsid w:val="00AB43F8"/>
    <w:rsid w:val="00AB6772"/>
    <w:rsid w:val="00AE4707"/>
    <w:rsid w:val="00B14C4F"/>
    <w:rsid w:val="00B271BF"/>
    <w:rsid w:val="00B340B7"/>
    <w:rsid w:val="00B659C2"/>
    <w:rsid w:val="00C64222"/>
    <w:rsid w:val="00D23083"/>
    <w:rsid w:val="00D454F1"/>
    <w:rsid w:val="00D628D7"/>
    <w:rsid w:val="00D8515C"/>
    <w:rsid w:val="00E3453A"/>
    <w:rsid w:val="00E426F8"/>
    <w:rsid w:val="00E53AA9"/>
    <w:rsid w:val="00E773C2"/>
    <w:rsid w:val="00E84C1E"/>
    <w:rsid w:val="00F37828"/>
    <w:rsid w:val="00F44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1983</Words>
  <Characters>11306</Characters>
  <Application>Microsoft Office Word</Application>
  <DocSecurity>0</DocSecurity>
  <Lines>94</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4</cp:revision>
  <dcterms:created xsi:type="dcterms:W3CDTF">2024-03-26T06:18:00Z</dcterms:created>
  <dcterms:modified xsi:type="dcterms:W3CDTF">2024-04-03T10:39:00Z</dcterms:modified>
</cp:coreProperties>
</file>